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2" w:type="dxa"/>
        <w:tblInd w:w="-234" w:type="dxa"/>
        <w:tblLook w:val="04A0"/>
      </w:tblPr>
      <w:tblGrid>
        <w:gridCol w:w="4422"/>
        <w:gridCol w:w="5610"/>
      </w:tblGrid>
      <w:tr w:rsidR="00135A94" w:rsidRPr="008048EB">
        <w:trPr>
          <w:trHeight w:val="711"/>
        </w:trPr>
        <w:tc>
          <w:tcPr>
            <w:tcW w:w="4422" w:type="dxa"/>
          </w:tcPr>
          <w:p w:rsidR="00135A94" w:rsidRPr="008048EB" w:rsidRDefault="00135A94" w:rsidP="00982BAF">
            <w:pPr>
              <w:spacing w:line="0" w:lineRule="atLeast"/>
              <w:jc w:val="center"/>
              <w:outlineLvl w:val="0"/>
              <w:rPr>
                <w:rFonts w:ascii="Times New Roman" w:hAnsi="Times New Roman"/>
                <w:sz w:val="24"/>
              </w:rPr>
            </w:pPr>
            <w:r w:rsidRPr="008048EB">
              <w:rPr>
                <w:rFonts w:ascii="Times New Roman" w:hAnsi="Times New Roman"/>
                <w:sz w:val="24"/>
              </w:rPr>
              <w:t>UBND HUYỆN GIA LỘC</w:t>
            </w:r>
          </w:p>
          <w:p w:rsidR="00135A94" w:rsidRPr="008048EB" w:rsidRDefault="007F7094" w:rsidP="00982BAF">
            <w:pPr>
              <w:spacing w:line="0" w:lineRule="atLeast"/>
              <w:jc w:val="center"/>
              <w:outlineLvl w:val="0"/>
              <w:rPr>
                <w:rFonts w:ascii="Times New Roman" w:hAnsi="Times New Roman"/>
                <w:b/>
                <w:szCs w:val="26"/>
              </w:rPr>
            </w:pPr>
            <w:r w:rsidRPr="007F7094">
              <w:rPr>
                <w:rFonts w:ascii="Times New Roman" w:hAnsi="Times New Roman"/>
                <w:b/>
                <w:noProof/>
                <w:sz w:val="24"/>
              </w:rPr>
              <w:pict>
                <v:line id="Line 5" o:spid="_x0000_s1026" style="position:absolute;left:0;text-align:left;z-index:251657216;visibility:visible" from="59.25pt,14.3pt" to="149.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3B0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"/>
              </w:pict>
            </w:r>
            <w:r w:rsidR="00135A94" w:rsidRPr="008048EB">
              <w:rPr>
                <w:rFonts w:ascii="Times New Roman" w:hAnsi="Times New Roman"/>
                <w:b/>
                <w:sz w:val="24"/>
              </w:rPr>
              <w:t>PHÒNG GIÁO DỤC VÀ ĐÀO TẠO</w:t>
            </w:r>
          </w:p>
        </w:tc>
        <w:tc>
          <w:tcPr>
            <w:tcW w:w="5610" w:type="dxa"/>
          </w:tcPr>
          <w:p w:rsidR="00135A94" w:rsidRPr="008048EB" w:rsidRDefault="00135A94" w:rsidP="00982BAF">
            <w:pPr>
              <w:spacing w:line="0" w:lineRule="atLeast"/>
              <w:jc w:val="center"/>
              <w:outlineLvl w:val="0"/>
              <w:rPr>
                <w:rFonts w:ascii="Times New Roman" w:hAnsi="Times New Roman"/>
                <w:b/>
                <w:sz w:val="24"/>
              </w:rPr>
            </w:pPr>
            <w:r w:rsidRPr="008048EB">
              <w:rPr>
                <w:rFonts w:ascii="Times New Roman" w:hAnsi="Times New Roman"/>
                <w:b/>
                <w:sz w:val="24"/>
              </w:rPr>
              <w:t xml:space="preserve">CỘNG HOÀ XÃ HỘI CHỦ NGHĨA VIỆT </w:t>
            </w:r>
            <w:smartTag w:uri="urn:schemas-microsoft-com:office:smarttags" w:element="place">
              <w:smartTag w:uri="urn:schemas-microsoft-com:office:smarttags" w:element="country-region">
                <w:r w:rsidRPr="008048EB">
                  <w:rPr>
                    <w:rFonts w:ascii="Times New Roman" w:hAnsi="Times New Roman"/>
                    <w:b/>
                    <w:sz w:val="24"/>
                  </w:rPr>
                  <w:t>NAM</w:t>
                </w:r>
              </w:smartTag>
            </w:smartTag>
          </w:p>
          <w:p w:rsidR="00135A94" w:rsidRPr="008048EB" w:rsidRDefault="007F7094" w:rsidP="00982BAF">
            <w:pPr>
              <w:spacing w:line="0" w:lineRule="atLeast"/>
              <w:jc w:val="center"/>
              <w:outlineLvl w:val="0"/>
              <w:rPr>
                <w:rFonts w:ascii="Times New Roman" w:hAnsi="Times New Roman"/>
                <w:b/>
                <w:szCs w:val="26"/>
              </w:rPr>
            </w:pPr>
            <w:r w:rsidRPr="007F7094">
              <w:rPr>
                <w:rFonts w:ascii="Times New Roman" w:hAnsi="Times New Roman"/>
                <w:b/>
                <w:noProof/>
              </w:rPr>
              <w:pict>
                <v:line id="Line 6" o:spid="_x0000_s1027" style="position:absolute;left:0;text-align:left;z-index:251658240;visibility:visible" from="56.2pt,15.95pt" to="213.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"/>
              </w:pict>
            </w:r>
            <w:r w:rsidR="00135A94" w:rsidRPr="008048EB">
              <w:rPr>
                <w:rFonts w:ascii="Times New Roman" w:hAnsi="Times New Roman"/>
                <w:b/>
                <w:szCs w:val="26"/>
              </w:rPr>
              <w:t>Độc lập - Tự do - Hạnh phúc</w:t>
            </w:r>
          </w:p>
        </w:tc>
      </w:tr>
      <w:tr w:rsidR="00135A94" w:rsidRPr="008048EB">
        <w:tc>
          <w:tcPr>
            <w:tcW w:w="4422" w:type="dxa"/>
          </w:tcPr>
          <w:p w:rsidR="00135A94" w:rsidRPr="008048EB" w:rsidRDefault="00135A94" w:rsidP="00982BAF">
            <w:pPr>
              <w:spacing w:line="0" w:lineRule="atLeast"/>
              <w:jc w:val="center"/>
              <w:outlineLvl w:val="0"/>
              <w:rPr>
                <w:rFonts w:ascii="Times New Roman" w:hAnsi="Times New Roman"/>
                <w:sz w:val="24"/>
              </w:rPr>
            </w:pPr>
          </w:p>
          <w:p w:rsidR="00861EC4" w:rsidRPr="008048EB" w:rsidRDefault="00861EC4" w:rsidP="00982BAF">
            <w:pPr>
              <w:spacing w:line="0" w:lineRule="atLeast"/>
              <w:jc w:val="center"/>
              <w:outlineLvl w:val="0"/>
              <w:rPr>
                <w:rFonts w:ascii="Times New Roman" w:hAnsi="Times New Roman"/>
                <w:sz w:val="10"/>
              </w:rPr>
            </w:pPr>
          </w:p>
          <w:p w:rsidR="00135A94" w:rsidRPr="008048EB" w:rsidRDefault="00135A94" w:rsidP="00982BAF">
            <w:pPr>
              <w:spacing w:line="0" w:lineRule="atLeast"/>
              <w:jc w:val="center"/>
              <w:outlineLvl w:val="0"/>
              <w:rPr>
                <w:rFonts w:ascii="Times New Roman" w:hAnsi="Times New Roman"/>
                <w:sz w:val="28"/>
                <w:szCs w:val="28"/>
              </w:rPr>
            </w:pPr>
            <w:r w:rsidRPr="008048EB">
              <w:rPr>
                <w:rFonts w:ascii="Times New Roman" w:hAnsi="Times New Roman"/>
                <w:sz w:val="28"/>
                <w:szCs w:val="28"/>
              </w:rPr>
              <w:t xml:space="preserve">Số: </w:t>
            </w:r>
            <w:r w:rsidR="002A2B0A">
              <w:rPr>
                <w:rFonts w:ascii="Times New Roman" w:hAnsi="Times New Roman"/>
                <w:sz w:val="28"/>
                <w:szCs w:val="28"/>
              </w:rPr>
              <w:t>204</w:t>
            </w:r>
            <w:r w:rsidRPr="008048EB">
              <w:rPr>
                <w:rFonts w:ascii="Times New Roman" w:hAnsi="Times New Roman"/>
                <w:sz w:val="28"/>
                <w:szCs w:val="28"/>
              </w:rPr>
              <w:t>/PGDĐT-GDTH</w:t>
            </w:r>
          </w:p>
          <w:p w:rsidR="00135A94" w:rsidRPr="008048EB" w:rsidRDefault="00135A94" w:rsidP="00982BAF">
            <w:pPr>
              <w:spacing w:line="0" w:lineRule="atLeast"/>
              <w:jc w:val="center"/>
              <w:outlineLvl w:val="0"/>
              <w:rPr>
                <w:rFonts w:ascii="Times New Roman" w:hAnsi="Times New Roman"/>
                <w:iCs/>
                <w:sz w:val="24"/>
              </w:rPr>
            </w:pPr>
            <w:r w:rsidRPr="008048EB">
              <w:rPr>
                <w:rFonts w:ascii="Times New Roman" w:hAnsi="Times New Roman"/>
                <w:iCs/>
                <w:sz w:val="24"/>
              </w:rPr>
              <w:t>V/v h</w:t>
            </w:r>
            <w:r w:rsidRPr="008048EB">
              <w:rPr>
                <w:rFonts w:ascii="Times New Roman" w:hAnsi="Times New Roman"/>
                <w:iCs/>
                <w:sz w:val="24"/>
                <w:lang w:val="vi-VN"/>
              </w:rPr>
              <w:t xml:space="preserve">ướng dẫn thực hiện nhiệm vụ Giáo dục Tiểu học năm học </w:t>
            </w:r>
            <w:r w:rsidRPr="008048EB">
              <w:rPr>
                <w:rFonts w:ascii="Times New Roman" w:hAnsi="Times New Roman"/>
                <w:iCs/>
                <w:sz w:val="24"/>
              </w:rPr>
              <w:t>201</w:t>
            </w:r>
            <w:r w:rsidR="00A92284" w:rsidRPr="008048EB">
              <w:rPr>
                <w:rFonts w:ascii="Times New Roman" w:hAnsi="Times New Roman"/>
                <w:iCs/>
                <w:sz w:val="24"/>
              </w:rPr>
              <w:t>8</w:t>
            </w:r>
            <w:r w:rsidRPr="008048EB">
              <w:rPr>
                <w:rFonts w:ascii="Times New Roman" w:hAnsi="Times New Roman"/>
                <w:iCs/>
                <w:sz w:val="24"/>
              </w:rPr>
              <w:t xml:space="preserve"> - 201</w:t>
            </w:r>
            <w:r w:rsidR="00A92284" w:rsidRPr="008048EB">
              <w:rPr>
                <w:rFonts w:ascii="Times New Roman" w:hAnsi="Times New Roman"/>
                <w:iCs/>
                <w:sz w:val="24"/>
              </w:rPr>
              <w:t>9</w:t>
            </w:r>
          </w:p>
        </w:tc>
        <w:tc>
          <w:tcPr>
            <w:tcW w:w="5610" w:type="dxa"/>
          </w:tcPr>
          <w:p w:rsidR="00135A94" w:rsidRPr="008048EB" w:rsidRDefault="00135A94" w:rsidP="00982BAF">
            <w:pPr>
              <w:spacing w:line="0" w:lineRule="atLeast"/>
              <w:jc w:val="center"/>
              <w:outlineLvl w:val="0"/>
              <w:rPr>
                <w:rFonts w:ascii="Times New Roman" w:hAnsi="Times New Roman"/>
                <w:i/>
                <w:iCs/>
                <w:sz w:val="24"/>
              </w:rPr>
            </w:pPr>
          </w:p>
          <w:p w:rsidR="005E31BA" w:rsidRPr="008048EB" w:rsidRDefault="005E31BA" w:rsidP="00982BAF">
            <w:pPr>
              <w:spacing w:line="0" w:lineRule="atLeast"/>
              <w:jc w:val="center"/>
              <w:outlineLvl w:val="0"/>
              <w:rPr>
                <w:rFonts w:ascii="Times New Roman" w:hAnsi="Times New Roman"/>
                <w:i/>
                <w:iCs/>
                <w:sz w:val="12"/>
                <w:szCs w:val="28"/>
              </w:rPr>
            </w:pPr>
          </w:p>
          <w:p w:rsidR="00135A94" w:rsidRPr="008048EB" w:rsidRDefault="00135A94" w:rsidP="002A2B0A">
            <w:pPr>
              <w:spacing w:line="0" w:lineRule="atLeast"/>
              <w:jc w:val="center"/>
              <w:outlineLvl w:val="0"/>
              <w:rPr>
                <w:rFonts w:ascii="Times New Roman" w:hAnsi="Times New Roman"/>
                <w:i/>
                <w:iCs/>
                <w:sz w:val="28"/>
                <w:szCs w:val="28"/>
              </w:rPr>
            </w:pPr>
            <w:r w:rsidRPr="008048EB">
              <w:rPr>
                <w:rFonts w:ascii="Times New Roman" w:hAnsi="Times New Roman"/>
                <w:i/>
                <w:iCs/>
                <w:sz w:val="28"/>
                <w:szCs w:val="28"/>
              </w:rPr>
              <w:t>Gia Lộc</w:t>
            </w:r>
            <w:r w:rsidRPr="008048EB">
              <w:rPr>
                <w:rFonts w:ascii="Times New Roman" w:hAnsi="Times New Roman"/>
                <w:i/>
                <w:iCs/>
                <w:sz w:val="28"/>
                <w:szCs w:val="28"/>
                <w:lang w:val="vi-VN"/>
              </w:rPr>
              <w:t>, ngày</w:t>
            </w:r>
            <w:r w:rsidR="002A2B0A">
              <w:rPr>
                <w:rFonts w:ascii="Times New Roman" w:hAnsi="Times New Roman"/>
                <w:i/>
                <w:iCs/>
                <w:sz w:val="28"/>
                <w:szCs w:val="28"/>
              </w:rPr>
              <w:t xml:space="preserve"> 30 </w:t>
            </w:r>
            <w:r w:rsidRPr="008048EB">
              <w:rPr>
                <w:rFonts w:ascii="Times New Roman" w:hAnsi="Times New Roman"/>
                <w:i/>
                <w:iCs/>
                <w:sz w:val="28"/>
                <w:szCs w:val="28"/>
                <w:lang w:val="vi-VN"/>
              </w:rPr>
              <w:t xml:space="preserve">tháng </w:t>
            </w:r>
            <w:r w:rsidR="00A92284" w:rsidRPr="008048EB">
              <w:rPr>
                <w:rFonts w:ascii="Times New Roman" w:hAnsi="Times New Roman"/>
                <w:i/>
                <w:iCs/>
                <w:sz w:val="28"/>
                <w:szCs w:val="28"/>
              </w:rPr>
              <w:t>8</w:t>
            </w:r>
            <w:r w:rsidRPr="008048EB">
              <w:rPr>
                <w:rFonts w:ascii="Times New Roman" w:hAnsi="Times New Roman"/>
                <w:i/>
                <w:iCs/>
                <w:sz w:val="28"/>
                <w:szCs w:val="28"/>
                <w:lang w:val="vi-VN"/>
              </w:rPr>
              <w:t xml:space="preserve"> năm 201</w:t>
            </w:r>
            <w:r w:rsidR="00A92284" w:rsidRPr="008048EB">
              <w:rPr>
                <w:rFonts w:ascii="Times New Roman" w:hAnsi="Times New Roman"/>
                <w:i/>
                <w:iCs/>
                <w:sz w:val="28"/>
                <w:szCs w:val="28"/>
              </w:rPr>
              <w:t>8</w:t>
            </w:r>
          </w:p>
        </w:tc>
      </w:tr>
    </w:tbl>
    <w:p w:rsidR="00942763" w:rsidRDefault="00942763" w:rsidP="0026365B">
      <w:pPr>
        <w:spacing w:before="60" w:after="120"/>
      </w:pPr>
    </w:p>
    <w:p w:rsidR="006E7BAD" w:rsidRPr="008048EB" w:rsidRDefault="006E7BAD" w:rsidP="0026365B">
      <w:pPr>
        <w:spacing w:before="60" w:after="120"/>
      </w:pPr>
    </w:p>
    <w:p w:rsidR="00942763" w:rsidRPr="008048EB" w:rsidRDefault="00942763" w:rsidP="0026365B">
      <w:pPr>
        <w:tabs>
          <w:tab w:val="left" w:pos="3705"/>
        </w:tabs>
        <w:spacing w:before="60" w:after="120"/>
        <w:jc w:val="center"/>
        <w:outlineLvl w:val="0"/>
        <w:rPr>
          <w:rFonts w:ascii="Times New Roman" w:hAnsi="Times New Roman"/>
          <w:bCs/>
          <w:sz w:val="28"/>
          <w:szCs w:val="28"/>
        </w:rPr>
      </w:pPr>
      <w:r w:rsidRPr="008048EB">
        <w:rPr>
          <w:rFonts w:ascii="Times New Roman" w:hAnsi="Times New Roman"/>
          <w:bCs/>
          <w:sz w:val="28"/>
          <w:szCs w:val="28"/>
        </w:rPr>
        <w:t>Kính gửi: Các trường Tiểu học trong huyện.</w:t>
      </w:r>
    </w:p>
    <w:p w:rsidR="00942763" w:rsidRPr="008048EB" w:rsidRDefault="00942763" w:rsidP="0026365B">
      <w:pPr>
        <w:spacing w:before="60" w:after="120"/>
        <w:ind w:firstLine="720"/>
        <w:jc w:val="both"/>
        <w:rPr>
          <w:rFonts w:ascii="Times New Roman" w:hAnsi="Times New Roman"/>
          <w:iCs/>
          <w:sz w:val="28"/>
          <w:szCs w:val="28"/>
        </w:rPr>
      </w:pPr>
    </w:p>
    <w:p w:rsidR="00A92284" w:rsidRPr="008048EB" w:rsidRDefault="00E83A82" w:rsidP="0026365B">
      <w:pPr>
        <w:spacing w:before="60" w:after="120"/>
        <w:ind w:firstLine="720"/>
        <w:jc w:val="both"/>
        <w:rPr>
          <w:rFonts w:ascii="Times New Roman" w:hAnsi="Times New Roman"/>
          <w:sz w:val="28"/>
          <w:szCs w:val="28"/>
        </w:rPr>
      </w:pPr>
      <w:r w:rsidRPr="008048EB">
        <w:rPr>
          <w:rFonts w:ascii="Times New Roman" w:hAnsi="Times New Roman"/>
          <w:sz w:val="28"/>
          <w:szCs w:val="28"/>
        </w:rPr>
        <w:t xml:space="preserve">Thực hiện </w:t>
      </w:r>
      <w:r w:rsidR="00A92284" w:rsidRPr="008048EB">
        <w:rPr>
          <w:rFonts w:ascii="Times New Roman" w:hAnsi="Times New Roman"/>
          <w:sz w:val="28"/>
          <w:szCs w:val="28"/>
        </w:rPr>
        <w:t>Quyết định số 2780/QĐ-UBND ngày 7/8/2018 của Ủy ban nhân dân tỉnh Hải Dương về việc ban hành Kế hoạch thời gian năm học 2018 - 2019;</w:t>
      </w:r>
    </w:p>
    <w:p w:rsidR="00E83A82" w:rsidRPr="008048EB" w:rsidRDefault="00A21E3A" w:rsidP="0026365B">
      <w:pPr>
        <w:spacing w:before="60" w:after="120"/>
        <w:ind w:firstLine="720"/>
        <w:jc w:val="both"/>
        <w:rPr>
          <w:rFonts w:ascii="Times New Roman" w:hAnsi="Times New Roman"/>
          <w:sz w:val="28"/>
          <w:szCs w:val="28"/>
        </w:rPr>
      </w:pPr>
      <w:r w:rsidRPr="008048EB">
        <w:rPr>
          <w:rFonts w:ascii="Times New Roman" w:hAnsi="Times New Roman"/>
          <w:sz w:val="28"/>
          <w:szCs w:val="28"/>
        </w:rPr>
        <w:t xml:space="preserve">Thực hiện </w:t>
      </w:r>
      <w:r w:rsidR="00B83073" w:rsidRPr="008048EB">
        <w:rPr>
          <w:rFonts w:ascii="Times New Roman" w:hAnsi="Times New Roman"/>
          <w:sz w:val="28"/>
          <w:szCs w:val="28"/>
        </w:rPr>
        <w:t>C</w:t>
      </w:r>
      <w:r w:rsidR="00E83A82" w:rsidRPr="008048EB">
        <w:rPr>
          <w:rFonts w:ascii="Times New Roman" w:hAnsi="Times New Roman"/>
          <w:sz w:val="28"/>
          <w:szCs w:val="28"/>
        </w:rPr>
        <w:t>ông văn số</w:t>
      </w:r>
      <w:r w:rsidR="006E7BAD">
        <w:rPr>
          <w:rFonts w:ascii="Times New Roman" w:hAnsi="Times New Roman"/>
          <w:sz w:val="28"/>
          <w:szCs w:val="28"/>
        </w:rPr>
        <w:t xml:space="preserve"> 2868</w:t>
      </w:r>
      <w:r w:rsidR="00E83A82" w:rsidRPr="008048EB">
        <w:rPr>
          <w:rFonts w:ascii="Times New Roman" w:hAnsi="Times New Roman"/>
          <w:sz w:val="28"/>
          <w:szCs w:val="28"/>
        </w:rPr>
        <w:t xml:space="preserve">/SGDĐT-GDTH </w:t>
      </w:r>
      <w:r w:rsidR="00E83A82" w:rsidRPr="008048EB">
        <w:rPr>
          <w:rFonts w:ascii="Times New Roman" w:hAnsi="Times New Roman"/>
          <w:iCs/>
          <w:sz w:val="28"/>
          <w:szCs w:val="28"/>
        </w:rPr>
        <w:t xml:space="preserve"> ngày </w:t>
      </w:r>
      <w:r w:rsidR="006E7BAD">
        <w:rPr>
          <w:rFonts w:ascii="Times New Roman" w:hAnsi="Times New Roman"/>
          <w:iCs/>
          <w:sz w:val="28"/>
          <w:szCs w:val="28"/>
        </w:rPr>
        <w:t>28</w:t>
      </w:r>
      <w:r w:rsidR="00E83A82" w:rsidRPr="008048EB">
        <w:rPr>
          <w:rFonts w:ascii="Times New Roman" w:hAnsi="Times New Roman"/>
          <w:iCs/>
          <w:sz w:val="28"/>
          <w:szCs w:val="28"/>
        </w:rPr>
        <w:t>/</w:t>
      </w:r>
      <w:r w:rsidR="00AA40E9" w:rsidRPr="008048EB">
        <w:rPr>
          <w:rFonts w:ascii="Times New Roman" w:hAnsi="Times New Roman"/>
          <w:iCs/>
          <w:sz w:val="28"/>
          <w:szCs w:val="28"/>
        </w:rPr>
        <w:t>8</w:t>
      </w:r>
      <w:r w:rsidR="00E83A82" w:rsidRPr="008048EB">
        <w:rPr>
          <w:rFonts w:ascii="Times New Roman" w:hAnsi="Times New Roman"/>
          <w:iCs/>
          <w:sz w:val="28"/>
          <w:szCs w:val="28"/>
        </w:rPr>
        <w:t>/201</w:t>
      </w:r>
      <w:r w:rsidR="00B83073" w:rsidRPr="008048EB">
        <w:rPr>
          <w:rFonts w:ascii="Times New Roman" w:hAnsi="Times New Roman"/>
          <w:iCs/>
          <w:sz w:val="28"/>
          <w:szCs w:val="28"/>
        </w:rPr>
        <w:t>8</w:t>
      </w:r>
      <w:r w:rsidR="00E83A82" w:rsidRPr="008048EB">
        <w:rPr>
          <w:rFonts w:ascii="Times New Roman" w:hAnsi="Times New Roman"/>
          <w:iCs/>
          <w:sz w:val="28"/>
          <w:szCs w:val="28"/>
        </w:rPr>
        <w:t xml:space="preserve"> của Sở Giáo dục và Đào tạo Hải Dương về việc hướng dẫn thực hiện nhiệm vụ Giáo dục tiểu học năm học 201</w:t>
      </w:r>
      <w:r w:rsidR="00B83073" w:rsidRPr="008048EB">
        <w:rPr>
          <w:rFonts w:ascii="Times New Roman" w:hAnsi="Times New Roman"/>
          <w:iCs/>
          <w:sz w:val="28"/>
          <w:szCs w:val="28"/>
        </w:rPr>
        <w:t>8</w:t>
      </w:r>
      <w:r w:rsidR="00E83A82" w:rsidRPr="008048EB">
        <w:rPr>
          <w:rFonts w:ascii="Times New Roman" w:hAnsi="Times New Roman"/>
          <w:iCs/>
          <w:sz w:val="28"/>
          <w:szCs w:val="28"/>
        </w:rPr>
        <w:t xml:space="preserve"> - 201</w:t>
      </w:r>
      <w:r w:rsidR="00B83073" w:rsidRPr="008048EB">
        <w:rPr>
          <w:rFonts w:ascii="Times New Roman" w:hAnsi="Times New Roman"/>
          <w:iCs/>
          <w:sz w:val="28"/>
          <w:szCs w:val="28"/>
        </w:rPr>
        <w:t>9</w:t>
      </w:r>
      <w:r w:rsidR="00E83A82" w:rsidRPr="008048EB">
        <w:rPr>
          <w:rFonts w:ascii="Times New Roman" w:hAnsi="Times New Roman"/>
          <w:iCs/>
          <w:sz w:val="28"/>
          <w:szCs w:val="28"/>
        </w:rPr>
        <w:t>,</w:t>
      </w:r>
    </w:p>
    <w:p w:rsidR="00E83A82" w:rsidRPr="008048EB" w:rsidRDefault="003F5ACE" w:rsidP="0026365B">
      <w:pPr>
        <w:spacing w:before="60" w:after="120" w:line="0" w:lineRule="atLeast"/>
        <w:ind w:firstLine="720"/>
        <w:jc w:val="both"/>
        <w:outlineLvl w:val="0"/>
        <w:rPr>
          <w:rFonts w:ascii="Times New Roman" w:hAnsi="Times New Roman"/>
          <w:iCs/>
          <w:sz w:val="28"/>
          <w:szCs w:val="28"/>
        </w:rPr>
      </w:pPr>
      <w:r w:rsidRPr="008048EB">
        <w:rPr>
          <w:rFonts w:ascii="Times New Roman" w:hAnsi="Times New Roman"/>
          <w:sz w:val="28"/>
          <w:szCs w:val="28"/>
          <w:lang w:val="pt-BR"/>
        </w:rPr>
        <w:t xml:space="preserve">Phòng Giáo dục và Đào tạo hướng dẫn các trường tiểu học triển khai thực hiện nhiệm vụ </w:t>
      </w:r>
      <w:r w:rsidRPr="008048EB">
        <w:rPr>
          <w:rFonts w:ascii="Times New Roman" w:hAnsi="Times New Roman"/>
          <w:iCs/>
          <w:sz w:val="28"/>
          <w:szCs w:val="28"/>
        </w:rPr>
        <w:t>năm học 201</w:t>
      </w:r>
      <w:r w:rsidR="00B83073" w:rsidRPr="008048EB">
        <w:rPr>
          <w:rFonts w:ascii="Times New Roman" w:hAnsi="Times New Roman"/>
          <w:iCs/>
          <w:sz w:val="28"/>
          <w:szCs w:val="28"/>
        </w:rPr>
        <w:t>8</w:t>
      </w:r>
      <w:r w:rsidRPr="008048EB">
        <w:rPr>
          <w:rFonts w:ascii="Times New Roman" w:hAnsi="Times New Roman"/>
          <w:iCs/>
          <w:sz w:val="28"/>
          <w:szCs w:val="28"/>
        </w:rPr>
        <w:t xml:space="preserve"> - 201</w:t>
      </w:r>
      <w:r w:rsidR="00B83073" w:rsidRPr="008048EB">
        <w:rPr>
          <w:rFonts w:ascii="Times New Roman" w:hAnsi="Times New Roman"/>
          <w:iCs/>
          <w:sz w:val="28"/>
          <w:szCs w:val="28"/>
        </w:rPr>
        <w:t>9</w:t>
      </w:r>
      <w:r w:rsidRPr="008048EB">
        <w:rPr>
          <w:rFonts w:ascii="Times New Roman" w:hAnsi="Times New Roman"/>
          <w:iCs/>
          <w:sz w:val="28"/>
          <w:szCs w:val="28"/>
        </w:rPr>
        <w:t xml:space="preserve"> đối với cấp Tiểu học như sau:</w:t>
      </w:r>
    </w:p>
    <w:p w:rsidR="00543BBD" w:rsidRPr="008048EB" w:rsidRDefault="00543BBD" w:rsidP="0026365B">
      <w:pPr>
        <w:spacing w:before="60" w:after="120"/>
        <w:ind w:firstLine="720"/>
        <w:jc w:val="center"/>
        <w:outlineLvl w:val="0"/>
        <w:rPr>
          <w:rFonts w:ascii="Times New Roman" w:hAnsi="Times New Roman"/>
          <w:iCs/>
          <w:sz w:val="10"/>
          <w:szCs w:val="28"/>
        </w:rPr>
      </w:pPr>
    </w:p>
    <w:p w:rsidR="002619EC" w:rsidRPr="008048EB" w:rsidRDefault="002619EC" w:rsidP="0026365B">
      <w:pPr>
        <w:spacing w:before="60" w:after="120"/>
        <w:jc w:val="center"/>
        <w:outlineLvl w:val="0"/>
        <w:rPr>
          <w:rFonts w:ascii="Times New Roman" w:hAnsi="Times New Roman"/>
          <w:sz w:val="28"/>
          <w:szCs w:val="28"/>
        </w:rPr>
      </w:pPr>
      <w:r w:rsidRPr="008048EB">
        <w:rPr>
          <w:rFonts w:ascii="Times New Roman" w:hAnsi="Times New Roman"/>
          <w:b/>
          <w:bCs/>
          <w:sz w:val="28"/>
          <w:szCs w:val="28"/>
        </w:rPr>
        <w:t>A</w:t>
      </w:r>
      <w:r w:rsidR="00401CEA" w:rsidRPr="008048EB">
        <w:rPr>
          <w:rFonts w:ascii="Times New Roman" w:hAnsi="Times New Roman"/>
          <w:b/>
          <w:bCs/>
          <w:sz w:val="28"/>
          <w:szCs w:val="28"/>
        </w:rPr>
        <w:t>.</w:t>
      </w:r>
      <w:r w:rsidRPr="008048EB">
        <w:rPr>
          <w:rFonts w:ascii="Times New Roman" w:hAnsi="Times New Roman"/>
          <w:b/>
          <w:bCs/>
          <w:sz w:val="28"/>
          <w:szCs w:val="28"/>
        </w:rPr>
        <w:t xml:space="preserve"> NHIỆM VỤ CHUNG</w:t>
      </w:r>
    </w:p>
    <w:p w:rsidR="002619EC" w:rsidRPr="008048EB" w:rsidRDefault="002619EC" w:rsidP="0026365B">
      <w:pPr>
        <w:spacing w:before="60" w:after="120"/>
        <w:ind w:firstLine="709"/>
        <w:jc w:val="both"/>
        <w:rPr>
          <w:rFonts w:ascii="Times New Roman" w:hAnsi="Times New Roman"/>
          <w:sz w:val="28"/>
          <w:szCs w:val="28"/>
          <w:lang w:val="af-ZA"/>
        </w:rPr>
      </w:pPr>
      <w:r w:rsidRPr="008048EB">
        <w:rPr>
          <w:rFonts w:ascii="Times New Roman" w:hAnsi="Times New Roman"/>
          <w:sz w:val="28"/>
          <w:szCs w:val="28"/>
        </w:rPr>
        <w:t>Tăng cường nền nếp, kỷ cương, nâng cao chất lượng, hiệu quả các hoạt động giáo dục trong các cơ sở giáo dục tiểu học. C</w:t>
      </w:r>
      <w:r w:rsidRPr="008048EB">
        <w:rPr>
          <w:rFonts w:ascii="Times New Roman" w:hAnsi="Times New Roman"/>
          <w:sz w:val="28"/>
          <w:szCs w:val="28"/>
          <w:lang w:val="af-ZA"/>
        </w:rPr>
        <w:t>hú trọng giáo dục đạo đức, lối sống, kỹ năng sống, ý thức, trách nhiệm của công dân đối với xã hội, cộng đồng cho học sinh tiểu học. Thực hiện tốt các cuộc vận động, các phong trào thi đua của ngành phù hợp điều kiện từng địa phương.</w:t>
      </w:r>
    </w:p>
    <w:p w:rsidR="00FF4759" w:rsidRPr="008048EB" w:rsidRDefault="002619EC" w:rsidP="0026365B">
      <w:pPr>
        <w:pStyle w:val="BodyTextIndent3"/>
        <w:spacing w:before="60" w:line="240" w:lineRule="auto"/>
        <w:ind w:left="0" w:firstLine="709"/>
        <w:jc w:val="both"/>
        <w:rPr>
          <w:rFonts w:ascii="Times New Roman" w:hAnsi="Times New Roman"/>
          <w:sz w:val="28"/>
          <w:szCs w:val="28"/>
        </w:rPr>
      </w:pPr>
      <w:r w:rsidRPr="008048EB">
        <w:rPr>
          <w:rFonts w:ascii="Times New Roman" w:hAnsi="Times New Roman"/>
          <w:sz w:val="28"/>
          <w:szCs w:val="28"/>
        </w:rPr>
        <w:t>Tích cực rà soát</w:t>
      </w:r>
      <w:r w:rsidR="00532CA2" w:rsidRPr="008048EB">
        <w:rPr>
          <w:rFonts w:ascii="Times New Roman" w:hAnsi="Times New Roman"/>
          <w:sz w:val="28"/>
          <w:szCs w:val="28"/>
        </w:rPr>
        <w:t>,</w:t>
      </w:r>
      <w:r w:rsidRPr="008048EB">
        <w:rPr>
          <w:rFonts w:ascii="Times New Roman" w:hAnsi="Times New Roman"/>
          <w:sz w:val="28"/>
          <w:szCs w:val="28"/>
          <w:lang w:val="vi-VN"/>
        </w:rPr>
        <w:t xml:space="preserve">quy hoạch mạng lưới </w:t>
      </w:r>
      <w:r w:rsidR="00532CA2" w:rsidRPr="008048EB">
        <w:rPr>
          <w:rFonts w:ascii="Times New Roman" w:hAnsi="Times New Roman"/>
          <w:sz w:val="28"/>
          <w:szCs w:val="28"/>
        </w:rPr>
        <w:t xml:space="preserve">trường lớp </w:t>
      </w:r>
      <w:r w:rsidRPr="008048EB">
        <w:rPr>
          <w:rFonts w:ascii="Times New Roman" w:hAnsi="Times New Roman"/>
          <w:sz w:val="28"/>
          <w:szCs w:val="28"/>
          <w:lang w:val="vi-VN"/>
        </w:rPr>
        <w:t xml:space="preserve">cơ sở giáo dục </w:t>
      </w:r>
      <w:r w:rsidRPr="008048EB">
        <w:rPr>
          <w:rFonts w:ascii="Times New Roman" w:hAnsi="Times New Roman"/>
          <w:sz w:val="28"/>
          <w:szCs w:val="28"/>
        </w:rPr>
        <w:t xml:space="preserve">tiểu học phù hợp điều kiện kinh tế xã hội của địa phương </w:t>
      </w:r>
      <w:r w:rsidRPr="008048EB">
        <w:rPr>
          <w:rFonts w:ascii="Times New Roman" w:hAnsi="Times New Roman"/>
          <w:sz w:val="28"/>
          <w:szCs w:val="28"/>
          <w:lang w:val="vi-VN"/>
        </w:rPr>
        <w:t>đáp ứng nhu cầu học tập của con em nhân dân, tránh tình trạng sau quy hoạch không đảm bảo các yêu cầu nâng cao chất lượng giáo dục.</w:t>
      </w:r>
    </w:p>
    <w:p w:rsidR="002619EC" w:rsidRPr="008048EB" w:rsidRDefault="002619EC" w:rsidP="0026365B">
      <w:pPr>
        <w:pStyle w:val="BodyTextIndent3"/>
        <w:spacing w:before="60" w:line="240" w:lineRule="auto"/>
        <w:ind w:left="0" w:firstLine="709"/>
        <w:jc w:val="both"/>
        <w:rPr>
          <w:rFonts w:ascii="Times New Roman" w:hAnsi="Times New Roman"/>
          <w:sz w:val="28"/>
          <w:szCs w:val="28"/>
        </w:rPr>
      </w:pPr>
      <w:r w:rsidRPr="008048EB">
        <w:rPr>
          <w:rFonts w:ascii="Times New Roman" w:hAnsi="Times New Roman"/>
          <w:sz w:val="28"/>
          <w:szCs w:val="28"/>
          <w:lang w:val="af-ZA"/>
        </w:rPr>
        <w:t>Nâng cao năng lực đội ngũ cán bộ quản lí và giáo viên tiểu học đáp ứng yêu cầu đổi mới giáo dục phổ thông. Chú trọng đổi mới công tác quản lí, quản trị trường học theo hướng đẩy mạnh phân cấp quản lí, tăng cường quyền tự chủ của nhà trường trong việc thực hiện kế hoạch giáo dục đi đôi với việc nâng cao năng lực quản trị nhà trường, gắn với trách nhiệm của người đứng đầu cơ sở giáo dục. Đẩy mạnh thực hiện dân chủ trong trường tiểu học, khuyến khích sự sáng tạo và đề cao trách nhiệm của giáo viên và cán bộ quản lí.</w:t>
      </w:r>
    </w:p>
    <w:p w:rsidR="002619EC" w:rsidRPr="008048EB" w:rsidRDefault="002619EC" w:rsidP="0026365B">
      <w:pPr>
        <w:spacing w:before="60" w:after="120"/>
        <w:ind w:firstLine="709"/>
        <w:jc w:val="both"/>
        <w:rPr>
          <w:rFonts w:ascii="Times New Roman" w:hAnsi="Times New Roman"/>
          <w:sz w:val="28"/>
          <w:szCs w:val="28"/>
          <w:lang w:val="af-ZA"/>
        </w:rPr>
      </w:pPr>
      <w:r w:rsidRPr="008048EB">
        <w:rPr>
          <w:rFonts w:ascii="Times New Roman" w:hAnsi="Times New Roman"/>
          <w:sz w:val="28"/>
          <w:szCs w:val="28"/>
          <w:lang w:val="af-ZA"/>
        </w:rPr>
        <w:t xml:space="preserve">Thực hiện </w:t>
      </w:r>
      <w:r w:rsidRPr="008048EB">
        <w:rPr>
          <w:rFonts w:ascii="Times New Roman" w:hAnsi="Times New Roman"/>
          <w:sz w:val="28"/>
          <w:szCs w:val="28"/>
          <w:lang w:val="vi-VN"/>
        </w:rPr>
        <w:t>nội dung dạy học</w:t>
      </w:r>
      <w:r w:rsidRPr="008048EB">
        <w:rPr>
          <w:rFonts w:ascii="Times New Roman" w:hAnsi="Times New Roman"/>
          <w:sz w:val="28"/>
          <w:szCs w:val="28"/>
          <w:lang w:val="af-ZA"/>
        </w:rPr>
        <w:t xml:space="preserve"> theo hướng tinh giảm, tiếp cận định hướng chương trình giáo dục phổ thông mới;</w:t>
      </w:r>
      <w:r w:rsidRPr="008048EB">
        <w:rPr>
          <w:rFonts w:ascii="Times New Roman" w:hAnsi="Times New Roman"/>
          <w:sz w:val="28"/>
          <w:szCs w:val="28"/>
          <w:lang w:val="vi-VN"/>
        </w:rPr>
        <w:t xml:space="preserve"> đổi mới phương ph</w:t>
      </w:r>
      <w:r w:rsidRPr="008048EB">
        <w:rPr>
          <w:rFonts w:ascii="Times New Roman" w:hAnsi="Times New Roman"/>
          <w:sz w:val="28"/>
          <w:szCs w:val="28"/>
          <w:lang w:val="af-ZA"/>
        </w:rPr>
        <w:t>áp d</w:t>
      </w:r>
      <w:r w:rsidRPr="008048EB">
        <w:rPr>
          <w:rFonts w:ascii="Times New Roman" w:hAnsi="Times New Roman"/>
          <w:sz w:val="28"/>
          <w:szCs w:val="28"/>
          <w:lang w:val="vi-VN"/>
        </w:rPr>
        <w:t>ạy, phương ph</w:t>
      </w:r>
      <w:r w:rsidRPr="008048EB">
        <w:rPr>
          <w:rFonts w:ascii="Times New Roman" w:hAnsi="Times New Roman"/>
          <w:sz w:val="28"/>
          <w:szCs w:val="28"/>
          <w:lang w:val="af-ZA"/>
        </w:rPr>
        <w:t>áp h</w:t>
      </w:r>
      <w:r w:rsidRPr="008048EB">
        <w:rPr>
          <w:rFonts w:ascii="Times New Roman" w:hAnsi="Times New Roman"/>
          <w:sz w:val="28"/>
          <w:szCs w:val="28"/>
          <w:lang w:val="vi-VN"/>
        </w:rPr>
        <w:t>ọc v</w:t>
      </w:r>
      <w:r w:rsidRPr="008048EB">
        <w:rPr>
          <w:rFonts w:ascii="Times New Roman" w:hAnsi="Times New Roman"/>
          <w:sz w:val="28"/>
          <w:szCs w:val="28"/>
          <w:lang w:val="af-ZA"/>
        </w:rPr>
        <w:t xml:space="preserve">à </w:t>
      </w:r>
      <w:r w:rsidRPr="008048EB">
        <w:rPr>
          <w:rFonts w:ascii="Times New Roman" w:hAnsi="Times New Roman"/>
          <w:sz w:val="28"/>
          <w:szCs w:val="28"/>
          <w:lang w:val="vi-VN"/>
        </w:rPr>
        <w:t>đ</w:t>
      </w:r>
      <w:r w:rsidRPr="008048EB">
        <w:rPr>
          <w:rFonts w:ascii="Times New Roman" w:hAnsi="Times New Roman"/>
          <w:sz w:val="28"/>
          <w:szCs w:val="28"/>
          <w:lang w:val="af-ZA"/>
        </w:rPr>
        <w:t>ánh giá h</w:t>
      </w:r>
      <w:r w:rsidRPr="008048EB">
        <w:rPr>
          <w:rFonts w:ascii="Times New Roman" w:hAnsi="Times New Roman"/>
          <w:sz w:val="28"/>
          <w:szCs w:val="28"/>
          <w:lang w:val="vi-VN"/>
        </w:rPr>
        <w:t>ọc sinh tiểu học; vận dụng phù hợp những thành tố tích cực của các</w:t>
      </w:r>
      <w:r w:rsidRPr="008048EB">
        <w:rPr>
          <w:rFonts w:ascii="Times New Roman" w:hAnsi="Times New Roman"/>
          <w:sz w:val="28"/>
          <w:szCs w:val="28"/>
          <w:lang w:val="af-ZA"/>
        </w:rPr>
        <w:t xml:space="preserve"> mô hình, phương thức giáo dục</w:t>
      </w:r>
      <w:r w:rsidRPr="008048EB">
        <w:rPr>
          <w:rFonts w:ascii="Times New Roman" w:hAnsi="Times New Roman"/>
          <w:sz w:val="28"/>
          <w:szCs w:val="28"/>
          <w:lang w:val="vi-VN"/>
        </w:rPr>
        <w:t xml:space="preserve"> tiên tiến nhằm nâng cao </w:t>
      </w:r>
      <w:r w:rsidRPr="008048EB">
        <w:rPr>
          <w:rFonts w:ascii="Times New Roman" w:hAnsi="Times New Roman"/>
          <w:sz w:val="28"/>
          <w:szCs w:val="28"/>
          <w:lang w:val="af-ZA"/>
        </w:rPr>
        <w:t xml:space="preserve">chất lượng, </w:t>
      </w:r>
      <w:r w:rsidRPr="008048EB">
        <w:rPr>
          <w:rFonts w:ascii="Times New Roman" w:hAnsi="Times New Roman"/>
          <w:sz w:val="28"/>
          <w:szCs w:val="28"/>
          <w:lang w:val="vi-VN"/>
        </w:rPr>
        <w:t>hiệu quả giáo dục; bảo đảm c</w:t>
      </w:r>
      <w:r w:rsidRPr="008048EB">
        <w:rPr>
          <w:rFonts w:ascii="Times New Roman" w:hAnsi="Times New Roman"/>
          <w:sz w:val="28"/>
          <w:szCs w:val="28"/>
          <w:lang w:val="af-ZA"/>
        </w:rPr>
        <w:t xml:space="preserve">ác điều </w:t>
      </w:r>
      <w:r w:rsidRPr="008048EB">
        <w:rPr>
          <w:rFonts w:ascii="Times New Roman" w:hAnsi="Times New Roman"/>
          <w:sz w:val="28"/>
          <w:szCs w:val="28"/>
          <w:lang w:val="vi-VN"/>
        </w:rPr>
        <w:t>kiện v</w:t>
      </w:r>
      <w:r w:rsidRPr="008048EB">
        <w:rPr>
          <w:rFonts w:ascii="Times New Roman" w:hAnsi="Times New Roman"/>
          <w:sz w:val="28"/>
          <w:szCs w:val="28"/>
          <w:lang w:val="af-ZA"/>
        </w:rPr>
        <w:t>à tri</w:t>
      </w:r>
      <w:r w:rsidRPr="008048EB">
        <w:rPr>
          <w:rFonts w:ascii="Times New Roman" w:hAnsi="Times New Roman"/>
          <w:sz w:val="28"/>
          <w:szCs w:val="28"/>
          <w:lang w:val="vi-VN"/>
        </w:rPr>
        <w:t>ển khai dạy học ngoại ngữ</w:t>
      </w:r>
      <w:r w:rsidRPr="008048EB">
        <w:rPr>
          <w:rFonts w:ascii="Times New Roman" w:hAnsi="Times New Roman"/>
          <w:sz w:val="28"/>
          <w:szCs w:val="28"/>
          <w:lang w:val="af-ZA"/>
        </w:rPr>
        <w:t>, tin học</w:t>
      </w:r>
      <w:r w:rsidRPr="008048EB">
        <w:rPr>
          <w:rFonts w:ascii="Times New Roman" w:hAnsi="Times New Roman"/>
          <w:sz w:val="28"/>
          <w:szCs w:val="28"/>
          <w:lang w:val="vi-VN"/>
        </w:rPr>
        <w:t xml:space="preserve"> theo chương tr</w:t>
      </w:r>
      <w:r w:rsidRPr="008048EB">
        <w:rPr>
          <w:rFonts w:ascii="Times New Roman" w:hAnsi="Times New Roman"/>
          <w:sz w:val="28"/>
          <w:szCs w:val="28"/>
          <w:lang w:val="af-ZA"/>
        </w:rPr>
        <w:t>ình m</w:t>
      </w:r>
      <w:r w:rsidRPr="008048EB">
        <w:rPr>
          <w:rFonts w:ascii="Times New Roman" w:hAnsi="Times New Roman"/>
          <w:sz w:val="28"/>
          <w:szCs w:val="28"/>
          <w:lang w:val="vi-VN"/>
        </w:rPr>
        <w:t>ới</w:t>
      </w:r>
      <w:r w:rsidRPr="008048EB">
        <w:rPr>
          <w:rFonts w:ascii="Times New Roman" w:hAnsi="Times New Roman"/>
          <w:sz w:val="28"/>
          <w:szCs w:val="28"/>
          <w:lang w:val="af-ZA"/>
        </w:rPr>
        <w:t xml:space="preserve">. </w:t>
      </w:r>
    </w:p>
    <w:p w:rsidR="002619EC" w:rsidRPr="008048EB" w:rsidRDefault="002619EC" w:rsidP="0026365B">
      <w:pPr>
        <w:spacing w:before="60" w:after="120"/>
        <w:ind w:firstLine="709"/>
        <w:jc w:val="both"/>
        <w:rPr>
          <w:rFonts w:ascii="Times New Roman" w:hAnsi="Times New Roman"/>
          <w:sz w:val="28"/>
          <w:szCs w:val="28"/>
          <w:lang w:val="af-ZA"/>
        </w:rPr>
      </w:pPr>
      <w:r w:rsidRPr="008048EB">
        <w:rPr>
          <w:rFonts w:ascii="Times New Roman" w:hAnsi="Times New Roman"/>
          <w:sz w:val="28"/>
          <w:szCs w:val="28"/>
          <w:lang w:val="af-ZA"/>
        </w:rPr>
        <w:lastRenderedPageBreak/>
        <w:t>Chuẩn bị các điều kiện để thực hiện Chương trình Giáo dục phổ thông mới; quan tâm công tác phân công nhiệm vụ, bồi dưỡng, tập huấn chuyên môn cho đội ngũ giáo viên dạy lớp 1 vào năm học 2019-2020.</w:t>
      </w:r>
    </w:p>
    <w:p w:rsidR="002619EC" w:rsidRPr="008048EB" w:rsidRDefault="00532CA2" w:rsidP="0026365B">
      <w:pPr>
        <w:spacing w:before="60" w:after="120"/>
        <w:ind w:firstLine="709"/>
        <w:jc w:val="both"/>
        <w:rPr>
          <w:rFonts w:ascii="Times New Roman" w:hAnsi="Times New Roman"/>
          <w:sz w:val="28"/>
          <w:szCs w:val="28"/>
          <w:lang w:val="af-ZA"/>
        </w:rPr>
      </w:pPr>
      <w:r w:rsidRPr="008048EB">
        <w:rPr>
          <w:rFonts w:ascii="Times New Roman" w:hAnsi="Times New Roman"/>
          <w:sz w:val="28"/>
          <w:szCs w:val="28"/>
          <w:lang w:val="af-ZA"/>
        </w:rPr>
        <w:t>N</w:t>
      </w:r>
      <w:r w:rsidR="002619EC" w:rsidRPr="008048EB">
        <w:rPr>
          <w:rFonts w:ascii="Times New Roman" w:hAnsi="Times New Roman"/>
          <w:sz w:val="28"/>
          <w:szCs w:val="28"/>
          <w:lang w:val="af-ZA"/>
        </w:rPr>
        <w:t xml:space="preserve">âng cao chất lượng giáo dục hòa nhập học sinh khuyết tật; tạo cơ hội thuận lợi </w:t>
      </w:r>
      <w:r w:rsidR="002619EC" w:rsidRPr="008048EB">
        <w:rPr>
          <w:rFonts w:ascii="Times New Roman" w:hAnsi="Times New Roman"/>
          <w:sz w:val="28"/>
          <w:szCs w:val="28"/>
          <w:lang w:val="vi-VN"/>
        </w:rPr>
        <w:t>tiếp cận gi</w:t>
      </w:r>
      <w:r w:rsidR="002619EC" w:rsidRPr="008048EB">
        <w:rPr>
          <w:rFonts w:ascii="Times New Roman" w:hAnsi="Times New Roman"/>
          <w:sz w:val="28"/>
          <w:szCs w:val="28"/>
          <w:lang w:val="af-ZA"/>
        </w:rPr>
        <w:t>áo d</w:t>
      </w:r>
      <w:r w:rsidR="002619EC" w:rsidRPr="008048EB">
        <w:rPr>
          <w:rFonts w:ascii="Times New Roman" w:hAnsi="Times New Roman"/>
          <w:sz w:val="28"/>
          <w:szCs w:val="28"/>
          <w:lang w:val="vi-VN"/>
        </w:rPr>
        <w:t>ục cho trẻ em c</w:t>
      </w:r>
      <w:r w:rsidR="002619EC" w:rsidRPr="008048EB">
        <w:rPr>
          <w:rFonts w:ascii="Times New Roman" w:hAnsi="Times New Roman"/>
          <w:sz w:val="28"/>
          <w:szCs w:val="28"/>
          <w:lang w:val="af-ZA"/>
        </w:rPr>
        <w:t>ó hoàn c</w:t>
      </w:r>
      <w:r w:rsidR="002619EC" w:rsidRPr="008048EB">
        <w:rPr>
          <w:rFonts w:ascii="Times New Roman" w:hAnsi="Times New Roman"/>
          <w:sz w:val="28"/>
          <w:szCs w:val="28"/>
          <w:lang w:val="vi-VN"/>
        </w:rPr>
        <w:t>ảnh kh</w:t>
      </w:r>
      <w:r w:rsidR="002619EC" w:rsidRPr="008048EB">
        <w:rPr>
          <w:rFonts w:ascii="Times New Roman" w:hAnsi="Times New Roman"/>
          <w:sz w:val="28"/>
          <w:szCs w:val="28"/>
          <w:lang w:val="af-ZA"/>
        </w:rPr>
        <w:t>ó khăn. D</w:t>
      </w:r>
      <w:r w:rsidR="002619EC" w:rsidRPr="008048EB">
        <w:rPr>
          <w:rFonts w:ascii="Times New Roman" w:hAnsi="Times New Roman"/>
          <w:sz w:val="28"/>
          <w:szCs w:val="28"/>
          <w:lang w:val="vi-VN"/>
        </w:rPr>
        <w:t>uy tr</w:t>
      </w:r>
      <w:r w:rsidR="002619EC" w:rsidRPr="008048EB">
        <w:rPr>
          <w:rFonts w:ascii="Times New Roman" w:hAnsi="Times New Roman"/>
          <w:sz w:val="28"/>
          <w:szCs w:val="28"/>
          <w:lang w:val="af-ZA"/>
        </w:rPr>
        <w:t>ì vững chắc và c</w:t>
      </w:r>
      <w:r w:rsidR="002619EC" w:rsidRPr="008048EB">
        <w:rPr>
          <w:rFonts w:ascii="Times New Roman" w:hAnsi="Times New Roman"/>
          <w:sz w:val="28"/>
          <w:szCs w:val="28"/>
          <w:lang w:val="vi-VN"/>
        </w:rPr>
        <w:t>ủng cố kết quả phổ cập gi</w:t>
      </w:r>
      <w:r w:rsidR="002619EC" w:rsidRPr="008048EB">
        <w:rPr>
          <w:rFonts w:ascii="Times New Roman" w:hAnsi="Times New Roman"/>
          <w:sz w:val="28"/>
          <w:szCs w:val="28"/>
          <w:lang w:val="af-ZA"/>
        </w:rPr>
        <w:t>áo d</w:t>
      </w:r>
      <w:r w:rsidR="002619EC" w:rsidRPr="008048EB">
        <w:rPr>
          <w:rFonts w:ascii="Times New Roman" w:hAnsi="Times New Roman"/>
          <w:sz w:val="28"/>
          <w:szCs w:val="28"/>
          <w:lang w:val="vi-VN"/>
        </w:rPr>
        <w:t>ục tiểu học</w:t>
      </w:r>
      <w:r w:rsidR="002619EC" w:rsidRPr="008048EB">
        <w:rPr>
          <w:rFonts w:ascii="Times New Roman" w:hAnsi="Times New Roman"/>
          <w:sz w:val="28"/>
          <w:szCs w:val="28"/>
          <w:lang w:val="af-ZA"/>
        </w:rPr>
        <w:t>,nâng cao ch</w:t>
      </w:r>
      <w:r w:rsidR="002619EC" w:rsidRPr="008048EB">
        <w:rPr>
          <w:rFonts w:ascii="Times New Roman" w:hAnsi="Times New Roman"/>
          <w:sz w:val="28"/>
          <w:szCs w:val="28"/>
          <w:lang w:val="vi-VN"/>
        </w:rPr>
        <w:t>ất lượng x</w:t>
      </w:r>
      <w:r w:rsidR="002619EC" w:rsidRPr="008048EB">
        <w:rPr>
          <w:rFonts w:ascii="Times New Roman" w:hAnsi="Times New Roman"/>
          <w:sz w:val="28"/>
          <w:szCs w:val="28"/>
          <w:lang w:val="af-ZA"/>
        </w:rPr>
        <w:t>ây d</w:t>
      </w:r>
      <w:r w:rsidR="002619EC" w:rsidRPr="008048EB">
        <w:rPr>
          <w:rFonts w:ascii="Times New Roman" w:hAnsi="Times New Roman"/>
          <w:sz w:val="28"/>
          <w:szCs w:val="28"/>
          <w:lang w:val="vi-VN"/>
        </w:rPr>
        <w:t>ựng trường chuẩn quốc gia gắn với chương trình mục tiêu quốc gia về xây dựng nông thôn mới giai đoạn 2015-2020</w:t>
      </w:r>
      <w:r w:rsidR="002619EC" w:rsidRPr="008048EB">
        <w:rPr>
          <w:rFonts w:ascii="Times New Roman" w:hAnsi="Times New Roman"/>
          <w:sz w:val="28"/>
          <w:szCs w:val="28"/>
          <w:lang w:val="af-ZA"/>
        </w:rPr>
        <w:t>.</w:t>
      </w:r>
    </w:p>
    <w:p w:rsidR="002619EC" w:rsidRPr="008048EB" w:rsidRDefault="002619EC" w:rsidP="0026365B">
      <w:pPr>
        <w:spacing w:before="60" w:after="120"/>
        <w:ind w:firstLine="709"/>
        <w:jc w:val="both"/>
        <w:rPr>
          <w:rFonts w:ascii="Times New Roman" w:hAnsi="Times New Roman"/>
          <w:sz w:val="28"/>
          <w:szCs w:val="28"/>
          <w:lang w:val="af-ZA"/>
        </w:rPr>
      </w:pPr>
      <w:r w:rsidRPr="008048EB">
        <w:rPr>
          <w:rFonts w:ascii="Times New Roman" w:hAnsi="Times New Roman"/>
          <w:sz w:val="28"/>
          <w:szCs w:val="28"/>
          <w:lang w:val="af-ZA"/>
        </w:rPr>
        <w:t xml:space="preserve">Duy trì tỷ lệ và nâng cao chất lượng </w:t>
      </w:r>
      <w:r w:rsidRPr="008048EB">
        <w:rPr>
          <w:rFonts w:ascii="Times New Roman" w:hAnsi="Times New Roman"/>
          <w:sz w:val="28"/>
          <w:szCs w:val="28"/>
          <w:lang w:val="vi-VN"/>
        </w:rPr>
        <w:t>dạy học 2 buổi/ng</w:t>
      </w:r>
      <w:r w:rsidRPr="008048EB">
        <w:rPr>
          <w:rFonts w:ascii="Times New Roman" w:hAnsi="Times New Roman"/>
          <w:sz w:val="28"/>
          <w:szCs w:val="28"/>
          <w:lang w:val="af-ZA"/>
        </w:rPr>
        <w:t xml:space="preserve">ày; đẩy mạnh ứng dụng công nghệ thông tin trong dạy học và đánh giá học sinh tiểu học; tích cực và nâng cao hiệu quả trong công tác truyền thông. Thực hiện tốt quy chế dân chủ, nâng cao vai trò, trách nhiệm, lương tâm, đạo đức nhà giáo. Khắc phụctiêu cực và bệnh thành tích trong giáo dục tiểu học. </w:t>
      </w:r>
    </w:p>
    <w:p w:rsidR="00401CEA" w:rsidRPr="008048EB" w:rsidRDefault="00401CEA" w:rsidP="0026365B">
      <w:pPr>
        <w:spacing w:before="60" w:after="120"/>
        <w:jc w:val="center"/>
        <w:outlineLvl w:val="0"/>
        <w:rPr>
          <w:rFonts w:ascii="Times New Roman" w:hAnsi="Times New Roman"/>
          <w:sz w:val="28"/>
          <w:szCs w:val="28"/>
          <w:lang w:val="af-ZA"/>
        </w:rPr>
      </w:pPr>
      <w:r w:rsidRPr="008048EB">
        <w:rPr>
          <w:rFonts w:ascii="Times New Roman" w:hAnsi="Times New Roman"/>
          <w:b/>
          <w:bCs/>
          <w:sz w:val="28"/>
          <w:szCs w:val="28"/>
          <w:lang w:val="af-ZA"/>
        </w:rPr>
        <w:t>B. NHIỆM VỤ CỤ THỂ</w:t>
      </w:r>
    </w:p>
    <w:p w:rsidR="00401CEA" w:rsidRPr="008048EB" w:rsidRDefault="00401CEA" w:rsidP="0026365B">
      <w:pPr>
        <w:spacing w:before="60" w:after="120"/>
        <w:ind w:firstLine="709"/>
        <w:jc w:val="both"/>
        <w:rPr>
          <w:rFonts w:ascii="Times New Roman" w:hAnsi="Times New Roman"/>
          <w:b/>
          <w:sz w:val="28"/>
          <w:szCs w:val="28"/>
          <w:lang w:val="af-ZA"/>
        </w:rPr>
      </w:pPr>
      <w:r w:rsidRPr="008048EB">
        <w:rPr>
          <w:rFonts w:ascii="Times New Roman" w:hAnsi="Times New Roman"/>
          <w:b/>
          <w:sz w:val="28"/>
          <w:szCs w:val="28"/>
          <w:lang w:val="af-ZA"/>
        </w:rPr>
        <w:t>I. Thực hiện chương trình giáo dục</w:t>
      </w:r>
    </w:p>
    <w:p w:rsidR="00401CEA" w:rsidRPr="008048EB" w:rsidRDefault="00401CEA" w:rsidP="0026365B">
      <w:pPr>
        <w:spacing w:before="60" w:after="120"/>
        <w:ind w:firstLine="709"/>
        <w:jc w:val="both"/>
        <w:rPr>
          <w:rFonts w:ascii="Times New Roman" w:hAnsi="Times New Roman"/>
          <w:b/>
          <w:i/>
          <w:sz w:val="28"/>
          <w:szCs w:val="28"/>
          <w:lang w:val="af-ZA"/>
        </w:rPr>
      </w:pPr>
      <w:r w:rsidRPr="008048EB">
        <w:rPr>
          <w:rFonts w:ascii="Times New Roman" w:hAnsi="Times New Roman"/>
          <w:b/>
          <w:i/>
          <w:sz w:val="28"/>
          <w:szCs w:val="28"/>
          <w:lang w:val="vi-VN"/>
        </w:rPr>
        <w:t xml:space="preserve">1. </w:t>
      </w:r>
      <w:r w:rsidRPr="008048EB">
        <w:rPr>
          <w:rFonts w:ascii="Times New Roman" w:hAnsi="Times New Roman"/>
          <w:b/>
          <w:i/>
          <w:sz w:val="28"/>
          <w:szCs w:val="28"/>
          <w:lang w:val="af-ZA"/>
        </w:rPr>
        <w:t xml:space="preserve">Chỉ đạo thực hiện chương trình, kế hoạch giáo dục </w:t>
      </w:r>
    </w:p>
    <w:p w:rsidR="00401CEA" w:rsidRPr="008048EB" w:rsidRDefault="00401CEA" w:rsidP="0026365B">
      <w:pPr>
        <w:spacing w:before="60" w:after="120"/>
        <w:ind w:firstLine="709"/>
        <w:jc w:val="both"/>
        <w:rPr>
          <w:rFonts w:ascii="Times New Roman" w:hAnsi="Times New Roman"/>
          <w:sz w:val="28"/>
          <w:szCs w:val="28"/>
          <w:lang w:val="af-ZA"/>
        </w:rPr>
      </w:pPr>
      <w:r w:rsidRPr="008048EB">
        <w:rPr>
          <w:rFonts w:ascii="Times New Roman" w:hAnsi="Times New Roman"/>
          <w:sz w:val="28"/>
          <w:szCs w:val="28"/>
          <w:lang w:val="af-ZA"/>
        </w:rPr>
        <w:t xml:space="preserve">Thực hiện Chương trình Giáo dục phổ thông theo </w:t>
      </w:r>
      <w:r w:rsidRPr="008048EB">
        <w:rPr>
          <w:sz w:val="28"/>
          <w:szCs w:val="28"/>
          <w:lang w:val="vi-VN"/>
        </w:rPr>
        <w:t xml:space="preserve">Quyết định số </w:t>
      </w:r>
      <w:r w:rsidRPr="008048EB">
        <w:rPr>
          <w:rFonts w:ascii="Times New Roman" w:hAnsi="Times New Roman"/>
          <w:sz w:val="28"/>
          <w:szCs w:val="28"/>
          <w:lang w:val="vi-VN"/>
        </w:rPr>
        <w:t>16/2006/QĐ-BGDĐT ngày 05/5/2006</w:t>
      </w:r>
      <w:r w:rsidRPr="008048EB">
        <w:rPr>
          <w:sz w:val="28"/>
          <w:szCs w:val="28"/>
          <w:lang w:val="vi-VN"/>
        </w:rPr>
        <w:t xml:space="preserve"> của Bộ trưởng Bộ Giáo dục và Đào tạo</w:t>
      </w:r>
      <w:r w:rsidRPr="008048EB">
        <w:rPr>
          <w:rFonts w:ascii="Times New Roman" w:hAnsi="Times New Roman"/>
          <w:sz w:val="28"/>
          <w:szCs w:val="28"/>
          <w:lang w:val="vi-VN"/>
        </w:rPr>
        <w:t>, ph</w:t>
      </w:r>
      <w:r w:rsidRPr="008048EB">
        <w:rPr>
          <w:rFonts w:ascii="Times New Roman" w:hAnsi="Times New Roman"/>
          <w:sz w:val="28"/>
          <w:szCs w:val="28"/>
          <w:lang w:val="af-ZA"/>
        </w:rPr>
        <w:t>òng Giáo dục và Đào tạo các huyện, thị xã, thành phố</w:t>
      </w:r>
      <w:r w:rsidRPr="008048EB">
        <w:rPr>
          <w:rFonts w:ascii="Times New Roman" w:hAnsi="Times New Roman"/>
          <w:sz w:val="28"/>
          <w:szCs w:val="28"/>
          <w:lang w:val="vi-VN"/>
        </w:rPr>
        <w:t xml:space="preserve"> giao quyền chủ động cho các cơ sở giáo dục tiểu học x</w:t>
      </w:r>
      <w:r w:rsidRPr="008048EB">
        <w:rPr>
          <w:rFonts w:ascii="Times New Roman" w:hAnsi="Times New Roman"/>
          <w:sz w:val="28"/>
          <w:szCs w:val="28"/>
          <w:lang w:val="af-ZA"/>
        </w:rPr>
        <w:t>ây d</w:t>
      </w:r>
      <w:r w:rsidRPr="008048EB">
        <w:rPr>
          <w:rFonts w:ascii="Times New Roman" w:hAnsi="Times New Roman"/>
          <w:sz w:val="28"/>
          <w:szCs w:val="28"/>
          <w:lang w:val="vi-VN"/>
        </w:rPr>
        <w:t>ựng và thực hiện kế hoạch gi</w:t>
      </w:r>
      <w:r w:rsidRPr="008048EB">
        <w:rPr>
          <w:rFonts w:ascii="Times New Roman" w:hAnsi="Times New Roman"/>
          <w:sz w:val="28"/>
          <w:szCs w:val="28"/>
          <w:lang w:val="af-ZA"/>
        </w:rPr>
        <w:t>áo d</w:t>
      </w:r>
      <w:r w:rsidRPr="008048EB">
        <w:rPr>
          <w:rFonts w:ascii="Times New Roman" w:hAnsi="Times New Roman"/>
          <w:sz w:val="28"/>
          <w:szCs w:val="28"/>
          <w:lang w:val="vi-VN"/>
        </w:rPr>
        <w:t xml:space="preserve">ục </w:t>
      </w:r>
      <w:r w:rsidRPr="008048EB">
        <w:rPr>
          <w:rFonts w:ascii="Times New Roman" w:hAnsi="Times New Roman"/>
          <w:sz w:val="28"/>
          <w:szCs w:val="28"/>
          <w:lang w:val="af-ZA"/>
        </w:rPr>
        <w:t xml:space="preserve">theo </w:t>
      </w:r>
      <w:r w:rsidRPr="008048EB">
        <w:rPr>
          <w:rFonts w:ascii="Times New Roman" w:hAnsi="Times New Roman"/>
          <w:sz w:val="28"/>
          <w:szCs w:val="28"/>
          <w:lang w:val="vi-VN"/>
        </w:rPr>
        <w:t>định hướng ph</w:t>
      </w:r>
      <w:r w:rsidRPr="008048EB">
        <w:rPr>
          <w:rFonts w:ascii="Times New Roman" w:hAnsi="Times New Roman"/>
          <w:sz w:val="28"/>
          <w:szCs w:val="28"/>
          <w:lang w:val="af-ZA"/>
        </w:rPr>
        <w:t>át tri</w:t>
      </w:r>
      <w:r w:rsidRPr="008048EB">
        <w:rPr>
          <w:rFonts w:ascii="Times New Roman" w:hAnsi="Times New Roman"/>
          <w:sz w:val="28"/>
          <w:szCs w:val="28"/>
          <w:lang w:val="vi-VN"/>
        </w:rPr>
        <w:t>ển năng lực học sinh</w:t>
      </w:r>
      <w:r w:rsidRPr="008048EB">
        <w:rPr>
          <w:rFonts w:ascii="Times New Roman" w:hAnsi="Times New Roman"/>
          <w:sz w:val="28"/>
          <w:szCs w:val="28"/>
          <w:lang w:val="af-ZA"/>
        </w:rPr>
        <w:t>:</w:t>
      </w:r>
    </w:p>
    <w:p w:rsidR="00401CEA" w:rsidRPr="006E7BAD" w:rsidRDefault="00401CEA" w:rsidP="0026365B">
      <w:pPr>
        <w:spacing w:before="60" w:after="120"/>
        <w:ind w:firstLine="720"/>
        <w:jc w:val="both"/>
        <w:rPr>
          <w:rFonts w:ascii="Times New Roman" w:hAnsi="Times New Roman"/>
          <w:sz w:val="28"/>
          <w:szCs w:val="28"/>
          <w:lang w:val="af-ZA"/>
        </w:rPr>
      </w:pPr>
      <w:r w:rsidRPr="008048EB">
        <w:rPr>
          <w:rFonts w:ascii="Times New Roman" w:hAnsi="Times New Roman"/>
          <w:sz w:val="28"/>
          <w:szCs w:val="28"/>
          <w:lang w:val="vi-VN"/>
        </w:rPr>
        <w:t xml:space="preserve">- Điều chỉnh nội dung dạy học một cách hợp lí nhằm đáp ứng yêu cầu, mục tiêu giáo dục tiểu học, phù hợp với đối tượng học sinh, đồng thời từng bước thực hiện đổi mới nội dung, phương pháp dạy học theo hướng phát triển năng lực của học sinh </w:t>
      </w:r>
      <w:r w:rsidRPr="008048EB">
        <w:rPr>
          <w:rFonts w:ascii="Times New Roman" w:hAnsi="Times New Roman"/>
          <w:sz w:val="28"/>
          <w:szCs w:val="28"/>
          <w:lang w:val="af-ZA"/>
        </w:rPr>
        <w:t>theo hướng</w:t>
      </w:r>
      <w:r w:rsidR="00EF7AB1" w:rsidRPr="008048EB">
        <w:rPr>
          <w:rFonts w:ascii="Times New Roman" w:hAnsi="Times New Roman"/>
          <w:sz w:val="28"/>
          <w:szCs w:val="28"/>
          <w:lang w:val="af-ZA"/>
        </w:rPr>
        <w:t xml:space="preserve"> dẫn tại Công văn số 4612/BGDĐT-</w:t>
      </w:r>
      <w:r w:rsidRPr="008048EB">
        <w:rPr>
          <w:rFonts w:ascii="Times New Roman" w:hAnsi="Times New Roman"/>
          <w:sz w:val="28"/>
          <w:szCs w:val="28"/>
          <w:lang w:val="af-ZA"/>
        </w:rPr>
        <w:t xml:space="preserve">GDTrH ngày 03/10/2017 </w:t>
      </w:r>
      <w:r w:rsidRPr="006E7BAD">
        <w:rPr>
          <w:rFonts w:ascii="Times New Roman" w:hAnsi="Times New Roman"/>
          <w:sz w:val="28"/>
          <w:szCs w:val="28"/>
          <w:lang w:val="af-ZA"/>
        </w:rPr>
        <w:t>của Bộ Giáo dục và Đào tạo</w:t>
      </w:r>
      <w:r w:rsidR="00F1738D" w:rsidRPr="006E7BAD">
        <w:rPr>
          <w:rFonts w:ascii="Times New Roman" w:hAnsi="Times New Roman"/>
          <w:sz w:val="28"/>
          <w:szCs w:val="28"/>
          <w:lang w:val="af-ZA"/>
        </w:rPr>
        <w:t>,</w:t>
      </w:r>
      <w:r w:rsidR="00052B43" w:rsidRPr="006E7BAD">
        <w:rPr>
          <w:rFonts w:ascii="Times New Roman" w:hAnsi="Times New Roman"/>
          <w:sz w:val="28"/>
          <w:szCs w:val="28"/>
          <w:lang w:val="af-ZA"/>
        </w:rPr>
        <w:t xml:space="preserve"> đảm bảo chất lượng giáo dục toàn diện và chất lượng học sinh có năng khiếu</w:t>
      </w:r>
      <w:r w:rsidRPr="006E7BAD">
        <w:rPr>
          <w:rFonts w:ascii="Times New Roman" w:hAnsi="Times New Roman"/>
          <w:sz w:val="28"/>
          <w:szCs w:val="28"/>
          <w:lang w:val="af-ZA"/>
        </w:rPr>
        <w:t>.</w:t>
      </w:r>
    </w:p>
    <w:p w:rsidR="00401CEA" w:rsidRPr="008048EB" w:rsidRDefault="00401CEA" w:rsidP="0026365B">
      <w:pPr>
        <w:spacing w:before="60" w:after="120"/>
        <w:ind w:firstLine="720"/>
        <w:jc w:val="both"/>
        <w:rPr>
          <w:rFonts w:ascii="Times New Roman" w:hAnsi="Times New Roman"/>
          <w:sz w:val="28"/>
          <w:szCs w:val="28"/>
          <w:lang w:val="af-ZA"/>
        </w:rPr>
      </w:pPr>
      <w:r w:rsidRPr="008048EB">
        <w:rPr>
          <w:rFonts w:ascii="Times New Roman" w:hAnsi="Times New Roman"/>
          <w:sz w:val="28"/>
          <w:szCs w:val="28"/>
          <w:lang w:val="af-ZA"/>
        </w:rPr>
        <w:t>-Thực hiện lồng ghép các nội dung học tập và làm theo tấm gương đạo đức Hồ Chí Minh; giáo dục Quốc phòng và An ninh; giáo dục an toàn giao thông trong một số môn học và hoạt động giáo dục.</w:t>
      </w:r>
    </w:p>
    <w:p w:rsidR="00401CEA" w:rsidRPr="008048EB" w:rsidRDefault="004B2BA7" w:rsidP="0026365B">
      <w:pPr>
        <w:spacing w:before="60" w:after="120"/>
        <w:ind w:firstLine="720"/>
        <w:jc w:val="both"/>
        <w:rPr>
          <w:rFonts w:ascii="Times New Roman" w:hAnsi="Times New Roman"/>
          <w:sz w:val="28"/>
          <w:szCs w:val="28"/>
          <w:lang w:val="af-ZA"/>
        </w:rPr>
      </w:pPr>
      <w:r w:rsidRPr="008048EB">
        <w:rPr>
          <w:rFonts w:ascii="Times New Roman" w:hAnsi="Times New Roman"/>
          <w:sz w:val="28"/>
          <w:szCs w:val="28"/>
          <w:lang w:val="af-ZA"/>
        </w:rPr>
        <w:t xml:space="preserve">- </w:t>
      </w:r>
      <w:r w:rsidR="00401CEA" w:rsidRPr="008048EB">
        <w:rPr>
          <w:rFonts w:ascii="Times New Roman" w:hAnsi="Times New Roman"/>
          <w:sz w:val="28"/>
          <w:szCs w:val="28"/>
          <w:lang w:val="af-ZA"/>
        </w:rPr>
        <w:t xml:space="preserve">Khuyến khích các </w:t>
      </w:r>
      <w:r w:rsidRPr="008048EB">
        <w:rPr>
          <w:rFonts w:ascii="Times New Roman" w:hAnsi="Times New Roman"/>
          <w:sz w:val="28"/>
          <w:szCs w:val="28"/>
          <w:lang w:val="af-ZA"/>
        </w:rPr>
        <w:t>trường tiểu học</w:t>
      </w:r>
      <w:r w:rsidR="00401CEA" w:rsidRPr="008048EB">
        <w:rPr>
          <w:rFonts w:ascii="Times New Roman" w:hAnsi="Times New Roman"/>
          <w:sz w:val="28"/>
          <w:szCs w:val="28"/>
          <w:lang w:val="af-ZA"/>
        </w:rPr>
        <w:t xml:space="preserve"> có điều kiện tham khảo những nội dung giáo dục tiên tiến của các mô hình giáo dục hiện đại để đưa vào kế hoạch giáo dục nhà trường một cách phù hợp với thực tế địa phương. </w:t>
      </w:r>
    </w:p>
    <w:p w:rsidR="00401CEA" w:rsidRPr="008048EB" w:rsidRDefault="00401CEA" w:rsidP="0026365B">
      <w:pPr>
        <w:spacing w:before="60" w:after="120"/>
        <w:ind w:firstLine="720"/>
        <w:jc w:val="both"/>
        <w:rPr>
          <w:sz w:val="28"/>
          <w:szCs w:val="28"/>
          <w:lang w:val="vi-VN"/>
        </w:rPr>
      </w:pPr>
      <w:r w:rsidRPr="008048EB">
        <w:rPr>
          <w:rFonts w:ascii="Times New Roman" w:hAnsi="Times New Roman"/>
          <w:sz w:val="28"/>
          <w:szCs w:val="28"/>
          <w:lang w:val="vi-VN"/>
        </w:rPr>
        <w:t>- Thực hiện nghiêm túc Chỉ thị số 2325/CT-BGDĐT ngày 28/6/2013 về việc chấn chỉnh tình trạng dạy học trước chương trình lớp 1; Thông tư số 17/2012/TT-BGDĐT ngày 16/5/2012 ban hành quy định về dạy thêm, học thêm; Chỉ thị số 5105/CT-BGDĐT ngày 03/11/2014 về việc chấn chỉnh tình trạng dạy thêm, học thêm đối với giáo dục tiểu học; Công văn số 2449/BGDĐT-GDTH ngày 27/5/2016 về việc khắc phục tình trạng chạy trường, chạy lớp</w:t>
      </w:r>
      <w:r w:rsidRPr="008048EB">
        <w:rPr>
          <w:lang w:val="vi-VN"/>
        </w:rPr>
        <w:t xml:space="preserve">; </w:t>
      </w:r>
      <w:r w:rsidRPr="008048EB">
        <w:rPr>
          <w:sz w:val="28"/>
          <w:szCs w:val="28"/>
          <w:lang w:val="vi-VN"/>
        </w:rPr>
        <w:t xml:space="preserve">Quyết định số 20/QĐ-UBND ngày 10/9/2013 của Chủ tịch UBND tỉnh Hải Dương Ban hành Quy định về dạy </w:t>
      </w:r>
      <w:r w:rsidRPr="008048EB">
        <w:rPr>
          <w:sz w:val="28"/>
          <w:szCs w:val="28"/>
          <w:lang w:val="vi-VN"/>
        </w:rPr>
        <w:lastRenderedPageBreak/>
        <w:t xml:space="preserve">thêm, học thêm trên địa bàn tỉnh và các văn bản hướng dẫn của Sở Giáo dục và Đào tạo về chấn chỉnh tình trạng dạy thêm, học thêm. </w:t>
      </w:r>
    </w:p>
    <w:p w:rsidR="00401CEA" w:rsidRPr="008048EB" w:rsidRDefault="00401CEA" w:rsidP="0026365B">
      <w:pPr>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 Thực hiện tinh giả</w:t>
      </w:r>
      <w:r w:rsidR="007B0FA3" w:rsidRPr="008048EB">
        <w:rPr>
          <w:rFonts w:ascii="Times New Roman" w:hAnsi="Times New Roman"/>
          <w:sz w:val="28"/>
          <w:szCs w:val="28"/>
        </w:rPr>
        <w:t>n</w:t>
      </w:r>
      <w:r w:rsidRPr="008048EB">
        <w:rPr>
          <w:rFonts w:ascii="Times New Roman" w:hAnsi="Times New Roman"/>
          <w:sz w:val="28"/>
          <w:szCs w:val="28"/>
          <w:lang w:val="vi-VN"/>
        </w:rPr>
        <w:t xml:space="preserve"> các cuộc thi dành cho giáo viên và học sinh theo </w:t>
      </w:r>
      <w:r w:rsidR="007B0FA3" w:rsidRPr="008048EB">
        <w:rPr>
          <w:rFonts w:ascii="Times New Roman" w:hAnsi="Times New Roman"/>
          <w:sz w:val="28"/>
          <w:szCs w:val="28"/>
        </w:rPr>
        <w:t>C</w:t>
      </w:r>
      <w:r w:rsidRPr="008048EB">
        <w:rPr>
          <w:rFonts w:ascii="Times New Roman" w:hAnsi="Times New Roman"/>
          <w:sz w:val="28"/>
          <w:szCs w:val="28"/>
          <w:lang w:val="vi-VN"/>
        </w:rPr>
        <w:t>ông văn số 1915/BGDĐT-GDTrH ngày 05/5/2017; không tổ chức thi học sinh giỏi ở tất cả các cấp quản lí.</w:t>
      </w:r>
    </w:p>
    <w:p w:rsidR="00DF2301" w:rsidRPr="008048EB" w:rsidRDefault="00DF2301" w:rsidP="0026365B">
      <w:pPr>
        <w:spacing w:before="60" w:after="120"/>
        <w:ind w:firstLine="709"/>
        <w:jc w:val="both"/>
        <w:rPr>
          <w:rFonts w:ascii="Times New Roman" w:hAnsi="Times New Roman"/>
          <w:b/>
          <w:i/>
          <w:sz w:val="28"/>
          <w:szCs w:val="28"/>
          <w:lang w:val="vi-VN"/>
        </w:rPr>
      </w:pPr>
      <w:r w:rsidRPr="008048EB">
        <w:rPr>
          <w:rFonts w:ascii="Times New Roman" w:hAnsi="Times New Roman"/>
          <w:b/>
          <w:i/>
          <w:sz w:val="28"/>
          <w:szCs w:val="28"/>
          <w:lang w:val="vi-VN"/>
        </w:rPr>
        <w:t xml:space="preserve">2. Tiếp tục chỉ đạo thực hiện đổi mới đánh giá học sinh tiểu học </w:t>
      </w:r>
    </w:p>
    <w:p w:rsidR="00DF2301" w:rsidRPr="008048EB" w:rsidRDefault="00DF2301" w:rsidP="0026365B">
      <w:pPr>
        <w:spacing w:before="60" w:after="120"/>
        <w:ind w:firstLine="709"/>
        <w:jc w:val="both"/>
        <w:rPr>
          <w:rFonts w:ascii="Times New Roman" w:hAnsi="Times New Roman"/>
          <w:sz w:val="28"/>
          <w:szCs w:val="28"/>
        </w:rPr>
      </w:pPr>
      <w:r w:rsidRPr="008048EB">
        <w:rPr>
          <w:rFonts w:ascii="Times New Roman" w:hAnsi="Times New Roman"/>
          <w:sz w:val="28"/>
          <w:szCs w:val="28"/>
          <w:lang w:val="vi-VN"/>
        </w:rPr>
        <w:t>Tiếp tục thực hiện đổi mới đánh giá học sinh theo Thông tư số 30/2014/TT-BGDĐT ngày 28/8/2014 và Thông tư số 22/2016/TT-BGDĐT ngày 22/9/2016 sửa đổi bổ sung một số điều của Quy định đánh giá học sinh tiểu học ban hành kèm theo Thông tư số 30/2014/TT-BGDĐT ngày 28/8/2014 của Bộ trưởng Bộ GDĐT (sau đây gọi chung là Thông tư 22).</w:t>
      </w:r>
    </w:p>
    <w:p w:rsidR="00DF2301" w:rsidRPr="008048EB" w:rsidRDefault="00DF2301" w:rsidP="0026365B">
      <w:pPr>
        <w:spacing w:before="60" w:after="120"/>
        <w:ind w:firstLine="709"/>
        <w:jc w:val="both"/>
        <w:rPr>
          <w:rFonts w:ascii="Times New Roman" w:hAnsi="Times New Roman"/>
          <w:sz w:val="28"/>
          <w:szCs w:val="28"/>
        </w:rPr>
      </w:pPr>
      <w:r w:rsidRPr="008048EB">
        <w:rPr>
          <w:rFonts w:ascii="Times New Roman" w:hAnsi="Times New Roman"/>
          <w:sz w:val="28"/>
          <w:szCs w:val="28"/>
        </w:rPr>
        <w:t xml:space="preserve">Trên cơ sở đánh giá kết quả hai năm thực hiện Thông tư 22, các nhà trường tiếp tục thực hiện đánh giá học sinh nghiêm túc và đúng quy định. </w:t>
      </w:r>
      <w:r w:rsidR="00AB50C1" w:rsidRPr="008048EB">
        <w:rPr>
          <w:rFonts w:ascii="Times New Roman" w:hAnsi="Times New Roman"/>
          <w:sz w:val="28"/>
          <w:szCs w:val="28"/>
        </w:rPr>
        <w:t>PhòngGiáo dục và Đào tạo</w:t>
      </w:r>
      <w:r w:rsidR="007D6998" w:rsidRPr="008048EB">
        <w:rPr>
          <w:rFonts w:ascii="Times New Roman" w:hAnsi="Times New Roman"/>
          <w:sz w:val="28"/>
          <w:szCs w:val="28"/>
        </w:rPr>
        <w:t>, các trường tiểu học</w:t>
      </w:r>
      <w:r w:rsidRPr="008048EB">
        <w:rPr>
          <w:rFonts w:ascii="Times New Roman" w:hAnsi="Times New Roman"/>
          <w:sz w:val="28"/>
          <w:szCs w:val="28"/>
        </w:rPr>
        <w:t>tiếp tục hỗ trợ, tập huấn nâng cao năng lực cho giáo viên về đánh giá học sinh theo Thông tư 22.</w:t>
      </w:r>
    </w:p>
    <w:p w:rsidR="00DF2301" w:rsidRPr="008048EB" w:rsidRDefault="00DF2301" w:rsidP="0026365B">
      <w:pPr>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Tăng cường ứng dụng công nghệ thông tin, sử dụng phần mềm quản lí kết quả giáo dục và học tập của học sinh để giảm áp lực về hồ sơ, sổ sách, dành nhiều thời gian cho giáo viên quan tâm đến học sinh và đổi mới phương pháp dạy học.</w:t>
      </w:r>
    </w:p>
    <w:p w:rsidR="00DF2301" w:rsidRPr="008048EB" w:rsidRDefault="00DF2301" w:rsidP="0026365B">
      <w:pPr>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Thực hiện bàn giao chất lượng giáo dục cuối năm học một cách nghiêm túc, kiên quyết không để học sinh “ngồi nhầm lớp”; thực hiện khen thưởng học sinh thực chất, đúng quy định, tránh tùy tiện, máy móc, khen tràn lan gây bức xúc cho cha mẹ học sinh và dư luận xã hội.</w:t>
      </w:r>
    </w:p>
    <w:p w:rsidR="009C4BC3" w:rsidRPr="008048EB" w:rsidRDefault="009C4BC3" w:rsidP="0026365B">
      <w:pPr>
        <w:spacing w:before="60" w:after="120"/>
        <w:ind w:firstLine="709"/>
        <w:jc w:val="both"/>
        <w:rPr>
          <w:rFonts w:ascii="Times New Roman" w:hAnsi="Times New Roman"/>
          <w:b/>
          <w:i/>
          <w:sz w:val="28"/>
          <w:szCs w:val="28"/>
          <w:lang w:val="vi-VN"/>
        </w:rPr>
      </w:pPr>
      <w:r w:rsidRPr="008048EB">
        <w:rPr>
          <w:rFonts w:ascii="Times New Roman" w:hAnsi="Times New Roman"/>
          <w:b/>
          <w:i/>
          <w:sz w:val="28"/>
          <w:szCs w:val="28"/>
          <w:lang w:val="vi-VN"/>
        </w:rPr>
        <w:t>3. Nâng cao chất l</w:t>
      </w:r>
      <w:r w:rsidR="00160A0A" w:rsidRPr="008048EB">
        <w:rPr>
          <w:rFonts w:ascii="Times New Roman" w:hAnsi="Times New Roman"/>
          <w:b/>
          <w:i/>
          <w:sz w:val="28"/>
          <w:szCs w:val="28"/>
          <w:lang w:val="vi-VN"/>
        </w:rPr>
        <w:t>ượng dạy học tiếng Anh, Tin học</w:t>
      </w:r>
    </w:p>
    <w:p w:rsidR="009C4BC3" w:rsidRPr="008048EB" w:rsidRDefault="009C4BC3" w:rsidP="0026365B">
      <w:pPr>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Chỉ đạo, triển khai có hiệu quả việc dạy học tiếng Anh và Tin học để chuẩn bị cho việc triển khai các môn học này với tư cách là môn học bắt buộc trong chương trình giáo dục phổ thông mới, góp phần tích cực vào đào tạo nguồn nhân lực chất lượng cao, tạo điều kiện để hội nhập sâu với khu vực và quốc tế.</w:t>
      </w:r>
    </w:p>
    <w:p w:rsidR="009C4BC3" w:rsidRPr="008048EB" w:rsidRDefault="009C4BC3" w:rsidP="0026365B">
      <w:pPr>
        <w:spacing w:before="60" w:after="120"/>
        <w:ind w:firstLine="709"/>
        <w:jc w:val="both"/>
        <w:rPr>
          <w:rFonts w:ascii="Times New Roman" w:hAnsi="Times New Roman"/>
          <w:sz w:val="28"/>
          <w:szCs w:val="28"/>
        </w:rPr>
      </w:pPr>
      <w:r w:rsidRPr="008048EB">
        <w:rPr>
          <w:rFonts w:ascii="Times New Roman" w:hAnsi="Times New Roman"/>
          <w:sz w:val="28"/>
          <w:szCs w:val="28"/>
        </w:rPr>
        <w:t>Tăng cường công tác xã hội hóa để thực hiện dạy học tiếng Anh, Tin học tại địa phương.</w:t>
      </w:r>
    </w:p>
    <w:p w:rsidR="009C4BC3" w:rsidRPr="008048EB" w:rsidRDefault="009C4BC3" w:rsidP="0026365B">
      <w:pPr>
        <w:shd w:val="clear" w:color="auto" w:fill="FFFFFF"/>
        <w:spacing w:before="60" w:after="120"/>
        <w:ind w:firstLine="709"/>
        <w:jc w:val="both"/>
        <w:rPr>
          <w:rFonts w:ascii="Times New Roman" w:hAnsi="Times New Roman"/>
          <w:sz w:val="28"/>
          <w:szCs w:val="28"/>
        </w:rPr>
      </w:pPr>
      <w:r w:rsidRPr="008048EB">
        <w:rPr>
          <w:rFonts w:ascii="Times New Roman" w:hAnsi="Times New Roman"/>
          <w:sz w:val="28"/>
          <w:szCs w:val="28"/>
          <w:lang w:val="vi-VN"/>
        </w:rPr>
        <w:t>3.1. Dạy học tiếng Anh</w:t>
      </w:r>
    </w:p>
    <w:p w:rsidR="009C4BC3" w:rsidRPr="008048EB" w:rsidRDefault="009C4BC3" w:rsidP="0026365B">
      <w:pPr>
        <w:spacing w:before="60" w:after="120"/>
        <w:ind w:firstLine="720"/>
        <w:jc w:val="both"/>
        <w:rPr>
          <w:rFonts w:ascii="Times New Roman" w:hAnsi="Times New Roman"/>
          <w:sz w:val="28"/>
          <w:szCs w:val="28"/>
          <w:lang w:val="vi-VN"/>
        </w:rPr>
      </w:pPr>
      <w:r w:rsidRPr="008048EB">
        <w:rPr>
          <w:rFonts w:ascii="Times New Roman" w:hAnsi="Times New Roman"/>
          <w:sz w:val="28"/>
          <w:szCs w:val="28"/>
          <w:lang w:val="vi-VN"/>
        </w:rPr>
        <w:t>Tiếp tục triển khai Chương trình thí điểm Tiếng Anh tiểu học ban hành theo Quyết định số 3321/QĐ-BGDĐT ngày 12/8/2010 và các văn bản hướng dẫn của Bộ GDĐT.</w:t>
      </w:r>
    </w:p>
    <w:p w:rsidR="009C4BC3" w:rsidRPr="008048EB" w:rsidRDefault="009C4BC3" w:rsidP="0026365B">
      <w:pPr>
        <w:shd w:val="clear" w:color="auto" w:fill="FFFFFF"/>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 Chỉ đạo triển khai dạy học môn Tiếng Anh tiểu học 4 tiết/tuần cho học sinh các lớp 3, 4, 5 ở những trường đảm bảo điều kiện về giáo viên (đủ về số lượng, đạt chuẩn về trình độ), cơ sở vật chất, thiết bị dạy và học đáp ứng yêu cầu, môi trường học tiếng Anh thân thiện, tương tác và hiệu quả.</w:t>
      </w:r>
    </w:p>
    <w:p w:rsidR="009C4BC3" w:rsidRPr="008048EB" w:rsidRDefault="009C4BC3" w:rsidP="0026365B">
      <w:pPr>
        <w:shd w:val="clear" w:color="auto" w:fill="FFFFFF"/>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 xml:space="preserve">- Các trường chưa đảm bảo điều kiện dạy học môn Tiếng Anh 4 tiết/tuần: </w:t>
      </w:r>
      <w:r w:rsidR="00A52862" w:rsidRPr="008048EB">
        <w:rPr>
          <w:rFonts w:ascii="Times New Roman" w:hAnsi="Times New Roman"/>
          <w:sz w:val="28"/>
          <w:szCs w:val="28"/>
        </w:rPr>
        <w:t>c</w:t>
      </w:r>
      <w:r w:rsidRPr="008048EB">
        <w:rPr>
          <w:rFonts w:ascii="Times New Roman" w:hAnsi="Times New Roman"/>
          <w:sz w:val="28"/>
          <w:szCs w:val="28"/>
          <w:lang w:val="vi-VN"/>
        </w:rPr>
        <w:t xml:space="preserve">hủ động xây dựng kế hoạch dạy Tiếng Anh cho học sinh các lớp 3, 4, 5 với thời lượng 2 hoặc 3 tiết/tuần theo Công văn số 1314/SGDĐT-GDTrH ngày 16/10/2017 </w:t>
      </w:r>
      <w:r w:rsidRPr="008048EB">
        <w:rPr>
          <w:rFonts w:ascii="Times New Roman" w:hAnsi="Times New Roman"/>
          <w:sz w:val="28"/>
          <w:szCs w:val="28"/>
          <w:lang w:val="vi-VN"/>
        </w:rPr>
        <w:lastRenderedPageBreak/>
        <w:t xml:space="preserve">về việc Dạy và học tiếng Anh trong trường phổ thông và làm quen tiếng Anh cho trẻ trong các cơ </w:t>
      </w:r>
      <w:r w:rsidR="00A52862" w:rsidRPr="008048EB">
        <w:rPr>
          <w:rFonts w:ascii="Times New Roman" w:hAnsi="Times New Roman"/>
          <w:sz w:val="28"/>
          <w:szCs w:val="28"/>
          <w:lang w:val="vi-VN"/>
        </w:rPr>
        <w:t>sở giáo dục mầm non</w:t>
      </w:r>
      <w:r w:rsidRPr="008048EB">
        <w:rPr>
          <w:rFonts w:ascii="Times New Roman" w:hAnsi="Times New Roman"/>
          <w:sz w:val="28"/>
          <w:szCs w:val="28"/>
          <w:lang w:val="vi-VN"/>
        </w:rPr>
        <w:t>.</w:t>
      </w:r>
    </w:p>
    <w:p w:rsidR="009C4BC3" w:rsidRPr="008048EB" w:rsidRDefault="009C4BC3" w:rsidP="0026365B">
      <w:pPr>
        <w:shd w:val="clear" w:color="auto" w:fill="FFFFFF"/>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 Căn cứ nhu cầu tự nguyện của học sinh và điều kiện đảm bảo về giáo viên, cơ sở vật chất, các trường có thể tổ chức dạy thí điểm môn tiếng Anh tự chọn cho học sinh các lớp 1, 2 và dạy tăng cường Tiếng Anh (dạy tiếng Anh có yếu tố người nước ngoài) với thời lượng trên 4 tiết/tuần cho học sinh các lớp 3, 4 và 5 (đảm bảo không vượt quá 2 tiết/tuần).</w:t>
      </w:r>
    </w:p>
    <w:p w:rsidR="009C4BC3" w:rsidRPr="008048EB" w:rsidRDefault="009C4BC3" w:rsidP="0026365B">
      <w:pPr>
        <w:shd w:val="clear" w:color="auto" w:fill="FFFFFF"/>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 xml:space="preserve">- Tài liệu dạy học Tiếng Anh: </w:t>
      </w:r>
    </w:p>
    <w:p w:rsidR="009C4BC3" w:rsidRPr="008048EB" w:rsidRDefault="009C4BC3" w:rsidP="0026365B">
      <w:pPr>
        <w:spacing w:before="60" w:after="120"/>
        <w:ind w:firstLine="720"/>
        <w:jc w:val="both"/>
        <w:rPr>
          <w:sz w:val="28"/>
          <w:szCs w:val="28"/>
          <w:lang w:val="vi-VN"/>
        </w:rPr>
      </w:pPr>
      <w:r w:rsidRPr="008048EB">
        <w:rPr>
          <w:sz w:val="28"/>
          <w:szCs w:val="28"/>
          <w:lang w:val="vi-VN"/>
        </w:rPr>
        <w:t>+ Khối lớp 3, lớp 4, lớp 5 dạy theo chương trình Sách giáo khoa Tiếng Anh 3, Tiếng Anh 4, Tiếng Anh 5 của Nhà xuất bản Giáo dục Việt Nam (chươn</w:t>
      </w:r>
      <w:r w:rsidR="00772CC3" w:rsidRPr="008048EB">
        <w:rPr>
          <w:sz w:val="28"/>
          <w:szCs w:val="28"/>
          <w:lang w:val="vi-VN"/>
        </w:rPr>
        <w:t>g trình Tiếng Anh 4 tiết/ tuần)</w:t>
      </w:r>
      <w:r w:rsidRPr="008048EB">
        <w:rPr>
          <w:sz w:val="28"/>
          <w:szCs w:val="28"/>
          <w:lang w:val="vi-VN"/>
        </w:rPr>
        <w:t xml:space="preserve"> và tài liệu đã được Bộ Giáo dục và Đào tạo, Sở Giáo dục và Đào tạo thẩm định cho phép dạy thí điểm ở một số đơn vị trường học có đủ điều kiện, có nhu cầu và sự tự nguyện của cha mẹ học sinh.</w:t>
      </w:r>
    </w:p>
    <w:p w:rsidR="009C4BC3" w:rsidRPr="008048EB" w:rsidRDefault="009C4BC3" w:rsidP="0026365B">
      <w:pPr>
        <w:spacing w:before="60" w:after="120"/>
        <w:jc w:val="both"/>
        <w:rPr>
          <w:sz w:val="28"/>
          <w:szCs w:val="28"/>
          <w:lang w:val="vi-VN"/>
        </w:rPr>
      </w:pPr>
      <w:r w:rsidRPr="008048EB">
        <w:rPr>
          <w:sz w:val="28"/>
          <w:szCs w:val="28"/>
          <w:lang w:val="vi-VN"/>
        </w:rPr>
        <w:tab/>
        <w:t xml:space="preserve">+ Khối lớp 1, 2 dạy Tiếng Anh tăng cường: </w:t>
      </w:r>
      <w:r w:rsidR="00CC2DF6" w:rsidRPr="008048EB">
        <w:rPr>
          <w:sz w:val="28"/>
          <w:szCs w:val="28"/>
        </w:rPr>
        <w:t>T</w:t>
      </w:r>
      <w:r w:rsidRPr="008048EB">
        <w:rPr>
          <w:sz w:val="28"/>
          <w:szCs w:val="28"/>
          <w:lang w:val="vi-VN"/>
        </w:rPr>
        <w:t>hực hiện dạy theo tài liệu Tiếng Anh đã được Bộ Giáo dục và Đào tạo, Sở Giáo dục và Đào tạo thẩm định cho phép.</w:t>
      </w:r>
    </w:p>
    <w:p w:rsidR="009C4BC3" w:rsidRPr="008048EB" w:rsidRDefault="009C4BC3" w:rsidP="0026365B">
      <w:pPr>
        <w:shd w:val="clear" w:color="auto" w:fill="FFFFFF"/>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 xml:space="preserve">+ Khuyến khích các </w:t>
      </w:r>
      <w:r w:rsidR="002E4BC0" w:rsidRPr="008048EB">
        <w:rPr>
          <w:rFonts w:ascii="Times New Roman" w:hAnsi="Times New Roman"/>
          <w:sz w:val="28"/>
          <w:szCs w:val="28"/>
        </w:rPr>
        <w:t>trường</w:t>
      </w:r>
      <w:r w:rsidRPr="008048EB">
        <w:rPr>
          <w:rFonts w:ascii="Times New Roman" w:hAnsi="Times New Roman"/>
          <w:sz w:val="28"/>
          <w:szCs w:val="28"/>
          <w:lang w:val="vi-VN"/>
        </w:rPr>
        <w:t xml:space="preserve"> có đủ điều </w:t>
      </w:r>
      <w:r w:rsidR="002E4BC0" w:rsidRPr="008048EB">
        <w:rPr>
          <w:rFonts w:ascii="Times New Roman" w:hAnsi="Times New Roman"/>
          <w:sz w:val="28"/>
          <w:szCs w:val="28"/>
          <w:lang w:val="vi-VN"/>
        </w:rPr>
        <w:t>kiện về đội ngũ giáo viên, CSVC</w:t>
      </w:r>
      <w:r w:rsidRPr="008048EB">
        <w:rPr>
          <w:sz w:val="28"/>
          <w:szCs w:val="28"/>
          <w:lang w:val="vi-VN"/>
        </w:rPr>
        <w:t xml:space="preserve">và do phụ huynh, học sinh tự nguyện đăng ký </w:t>
      </w:r>
      <w:r w:rsidRPr="008048EB">
        <w:rPr>
          <w:rFonts w:ascii="Times New Roman" w:hAnsi="Times New Roman"/>
          <w:sz w:val="28"/>
          <w:szCs w:val="28"/>
          <w:lang w:val="vi-VN"/>
        </w:rPr>
        <w:t>tổ chức một số hoạt động giáo dục theo hình thức song ngữ.</w:t>
      </w:r>
    </w:p>
    <w:p w:rsidR="009C4BC3" w:rsidRPr="008048EB" w:rsidRDefault="009C4BC3" w:rsidP="0026365B">
      <w:pPr>
        <w:spacing w:before="60" w:after="120"/>
        <w:ind w:firstLine="720"/>
        <w:jc w:val="both"/>
        <w:rPr>
          <w:sz w:val="28"/>
          <w:szCs w:val="28"/>
          <w:lang w:val="vi-VN"/>
        </w:rPr>
      </w:pPr>
      <w:r w:rsidRPr="008048EB">
        <w:rPr>
          <w:sz w:val="28"/>
          <w:szCs w:val="28"/>
          <w:lang w:val="vi-VN"/>
        </w:rPr>
        <w:t xml:space="preserve">+ </w:t>
      </w:r>
      <w:r w:rsidR="00772CC3" w:rsidRPr="008048EB">
        <w:rPr>
          <w:sz w:val="28"/>
          <w:szCs w:val="28"/>
        </w:rPr>
        <w:t>Thực hiện</w:t>
      </w:r>
      <w:r w:rsidRPr="008048EB">
        <w:rPr>
          <w:sz w:val="28"/>
          <w:szCs w:val="28"/>
          <w:lang w:val="vi-VN"/>
        </w:rPr>
        <w:t xml:space="preserve"> hướng dẫn, quản lý, kiểm tra, giám sát việc các trường tiểu học thực hiện các chương trình liên kết, chương trình có yếu tố nước ngoài</w:t>
      </w:r>
      <w:r w:rsidR="00772CC3" w:rsidRPr="008048EB">
        <w:rPr>
          <w:sz w:val="28"/>
          <w:szCs w:val="28"/>
        </w:rPr>
        <w:t xml:space="preserve"> theo quy định</w:t>
      </w:r>
      <w:r w:rsidRPr="008048EB">
        <w:rPr>
          <w:sz w:val="28"/>
          <w:szCs w:val="28"/>
          <w:lang w:val="vi-VN"/>
        </w:rPr>
        <w:t xml:space="preserve">. </w:t>
      </w:r>
    </w:p>
    <w:p w:rsidR="009C4BC3" w:rsidRPr="008048EB" w:rsidRDefault="009C4BC3" w:rsidP="0026365B">
      <w:pPr>
        <w:shd w:val="clear" w:color="auto" w:fill="FFFFFF"/>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 xml:space="preserve">3.2. Dạy học Tin học </w:t>
      </w:r>
    </w:p>
    <w:p w:rsidR="009C4BC3" w:rsidRPr="008048EB" w:rsidRDefault="009C4BC3" w:rsidP="0026365B">
      <w:pPr>
        <w:shd w:val="clear" w:color="auto" w:fill="FFFFFF"/>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Tiếp tục tổ chức dạy học môn Tin học các lớp 3, 4, 5 theo tinh thần chỉ đạo tại Công văn số 3031/BGDĐT-GDTH ngày 17/7/2017 của Bộ GDĐT.</w:t>
      </w:r>
    </w:p>
    <w:p w:rsidR="009C4BC3" w:rsidRPr="008048EB" w:rsidRDefault="009C4BC3" w:rsidP="0026365B">
      <w:pPr>
        <w:spacing w:before="60" w:after="120"/>
        <w:ind w:firstLine="720"/>
        <w:jc w:val="both"/>
        <w:rPr>
          <w:rFonts w:ascii="Times New Roman" w:hAnsi="Times New Roman"/>
          <w:sz w:val="28"/>
          <w:szCs w:val="28"/>
          <w:lang w:val="vi-VN"/>
        </w:rPr>
      </w:pPr>
      <w:r w:rsidRPr="008048EB">
        <w:rPr>
          <w:rFonts w:ascii="Times New Roman" w:hAnsi="Times New Roman"/>
          <w:sz w:val="28"/>
          <w:szCs w:val="28"/>
          <w:lang w:val="vi-VN"/>
        </w:rPr>
        <w:t>Tăng cường điều kiện đảm bảo về cơ sở vật chất, đội ngũ giáo viên; có kế hoạch bồi dưỡng nâng cao năng lực chuyên môn, nghiệp vụ cho giáo viên Tin học để từng bước nâng cao chất lượng dạy học môn Tin học ở cấp tiểu học.</w:t>
      </w:r>
    </w:p>
    <w:p w:rsidR="009C4BC3" w:rsidRPr="008048EB" w:rsidRDefault="009C4BC3" w:rsidP="0026365B">
      <w:pPr>
        <w:spacing w:before="60" w:after="120"/>
        <w:ind w:firstLine="720"/>
        <w:jc w:val="both"/>
        <w:rPr>
          <w:rFonts w:ascii="Times New Roman" w:hAnsi="Times New Roman"/>
          <w:sz w:val="28"/>
          <w:szCs w:val="28"/>
          <w:lang w:val="vi-VN"/>
        </w:rPr>
      </w:pPr>
      <w:r w:rsidRPr="008048EB">
        <w:rPr>
          <w:rFonts w:ascii="Times New Roman" w:hAnsi="Times New Roman"/>
          <w:sz w:val="28"/>
          <w:szCs w:val="28"/>
          <w:lang w:val="vi-VN"/>
        </w:rPr>
        <w:t xml:space="preserve">Đẩy mạnh các hoạt động giáo dục có nội dung Tin học - Công nghệ thông tin dưới hình thức các câu lạc bộ để học sinh được tiếp cận, hình thành các kĩ năng ứng dụng công nghệ thông tin vào học tập. </w:t>
      </w:r>
    </w:p>
    <w:p w:rsidR="004F1D6A" w:rsidRPr="008048EB" w:rsidRDefault="004F1D6A" w:rsidP="0026365B">
      <w:pPr>
        <w:spacing w:before="60" w:after="120"/>
        <w:ind w:firstLine="709"/>
        <w:jc w:val="both"/>
        <w:rPr>
          <w:rFonts w:ascii="Times New Roman" w:hAnsi="Times New Roman"/>
          <w:b/>
          <w:i/>
          <w:sz w:val="28"/>
          <w:szCs w:val="28"/>
          <w:lang w:val="vi-VN"/>
        </w:rPr>
      </w:pPr>
      <w:r w:rsidRPr="008048EB">
        <w:rPr>
          <w:rFonts w:ascii="Times New Roman" w:hAnsi="Times New Roman"/>
          <w:b/>
          <w:i/>
          <w:sz w:val="28"/>
          <w:szCs w:val="28"/>
          <w:lang w:val="vi-VN"/>
        </w:rPr>
        <w:t>4. Thực hiện giáo dục đối với trẻ khuyết tật</w:t>
      </w:r>
    </w:p>
    <w:p w:rsidR="004F1D6A" w:rsidRPr="008048EB" w:rsidRDefault="00160A0A" w:rsidP="0026365B">
      <w:pPr>
        <w:spacing w:before="60" w:after="120"/>
        <w:ind w:firstLine="709"/>
        <w:jc w:val="both"/>
        <w:rPr>
          <w:rFonts w:ascii="Times New Roman" w:hAnsi="Times New Roman"/>
          <w:sz w:val="28"/>
          <w:szCs w:val="28"/>
        </w:rPr>
      </w:pPr>
      <w:r w:rsidRPr="008048EB">
        <w:rPr>
          <w:rFonts w:ascii="Times New Roman" w:hAnsi="Times New Roman"/>
          <w:sz w:val="28"/>
          <w:szCs w:val="28"/>
        </w:rPr>
        <w:t>N</w:t>
      </w:r>
      <w:r w:rsidR="004F1D6A" w:rsidRPr="008048EB">
        <w:rPr>
          <w:rFonts w:ascii="Times New Roman" w:hAnsi="Times New Roman"/>
          <w:sz w:val="28"/>
          <w:szCs w:val="28"/>
          <w:lang w:val="vi-VN"/>
        </w:rPr>
        <w:t>âng cao chất lượng giáo dục đối với trẻ khuyết tật theo Luật Người khuyết tật và các văn bản quy phạm pháp luật về giáo dục người khuyết tật. Căn cứ vào Kế hoạch giáo dục người khuyết tật giai đoạn 2018-2020 của ngành Giáo dục ban hành kèm theo Quyết định số 338/QĐ-BGDĐT ngày 30/</w:t>
      </w:r>
      <w:r w:rsidRPr="008048EB">
        <w:rPr>
          <w:rFonts w:ascii="Times New Roman" w:hAnsi="Times New Roman"/>
          <w:sz w:val="28"/>
          <w:szCs w:val="28"/>
        </w:rPr>
        <w:t>0</w:t>
      </w:r>
      <w:r w:rsidR="004F1D6A" w:rsidRPr="008048EB">
        <w:rPr>
          <w:rFonts w:ascii="Times New Roman" w:hAnsi="Times New Roman"/>
          <w:sz w:val="28"/>
          <w:szCs w:val="28"/>
          <w:lang w:val="vi-VN"/>
        </w:rPr>
        <w:t>1/2018, các đơn vị tích cực chỉ đạo, xây dựng, triển khai thực hiện Kế hoạch giáo dục người khuyết tật của địa phương mình.</w:t>
      </w:r>
    </w:p>
    <w:p w:rsidR="004F1D6A" w:rsidRPr="008048EB" w:rsidRDefault="004F1D6A" w:rsidP="0026365B">
      <w:pPr>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 xml:space="preserve">Chỉ đạo, hướng dẫn các cơ sở giáo dục thực hiện Thông tư liên tịch số 42/2013/TTLT-BGDĐT-BLĐTBXH-BTC Quy định về chính sách giáo dục đối </w:t>
      </w:r>
      <w:r w:rsidRPr="008048EB">
        <w:rPr>
          <w:rFonts w:ascii="Times New Roman" w:hAnsi="Times New Roman"/>
          <w:sz w:val="28"/>
          <w:szCs w:val="28"/>
          <w:lang w:val="vi-VN"/>
        </w:rPr>
        <w:lastRenderedPageBreak/>
        <w:t xml:space="preserve">với người khuyết tật. Nắm chắc số liệu trẻ em khuyết tật trong độ tuổi tiểu học, huy động tối đa số trẻ khuyết tật học hòa nhập.  </w:t>
      </w:r>
    </w:p>
    <w:p w:rsidR="004D6939" w:rsidRPr="008048EB" w:rsidRDefault="004D6939" w:rsidP="0026365B">
      <w:pPr>
        <w:spacing w:before="60" w:after="120" w:line="233" w:lineRule="auto"/>
        <w:ind w:firstLine="709"/>
        <w:jc w:val="both"/>
        <w:rPr>
          <w:rFonts w:ascii="Times New Roman" w:hAnsi="Times New Roman"/>
          <w:b/>
          <w:i/>
          <w:sz w:val="28"/>
          <w:szCs w:val="28"/>
          <w:shd w:val="clear" w:color="auto" w:fill="FFFFFF"/>
          <w:lang w:val="vi-VN"/>
        </w:rPr>
      </w:pPr>
      <w:r w:rsidRPr="008048EB">
        <w:rPr>
          <w:rFonts w:ascii="Times New Roman" w:hAnsi="Times New Roman"/>
          <w:b/>
          <w:i/>
          <w:sz w:val="28"/>
          <w:szCs w:val="28"/>
          <w:lang w:val="vi-VN"/>
        </w:rPr>
        <w:t>5. T</w:t>
      </w:r>
      <w:r w:rsidRPr="008048EB">
        <w:rPr>
          <w:rFonts w:ascii="Times New Roman" w:hAnsi="Times New Roman"/>
          <w:b/>
          <w:i/>
          <w:sz w:val="28"/>
          <w:szCs w:val="28"/>
          <w:shd w:val="clear" w:color="auto" w:fill="FFFFFF"/>
          <w:lang w:val="vi-VN"/>
        </w:rPr>
        <w:t>ổ chức các hoạt động tập thể, hoạt động giáo dục ngoài giờ chính khóa</w:t>
      </w:r>
    </w:p>
    <w:p w:rsidR="004D6939" w:rsidRPr="008048EB" w:rsidRDefault="00B31478" w:rsidP="0026365B">
      <w:pPr>
        <w:spacing w:before="60" w:after="120" w:line="233" w:lineRule="auto"/>
        <w:ind w:firstLine="709"/>
        <w:jc w:val="both"/>
        <w:rPr>
          <w:rFonts w:ascii="Times New Roman" w:hAnsi="Times New Roman"/>
          <w:sz w:val="28"/>
          <w:szCs w:val="28"/>
          <w:shd w:val="clear" w:color="auto" w:fill="FFFFFF"/>
          <w:lang w:val="vi-VN"/>
        </w:rPr>
      </w:pPr>
      <w:r w:rsidRPr="008048EB">
        <w:rPr>
          <w:rFonts w:ascii="Times New Roman" w:hAnsi="Times New Roman"/>
          <w:sz w:val="28"/>
          <w:szCs w:val="28"/>
          <w:shd w:val="clear" w:color="auto" w:fill="FFFFFF"/>
        </w:rPr>
        <w:t>C</w:t>
      </w:r>
      <w:r w:rsidR="004D6939" w:rsidRPr="008048EB">
        <w:rPr>
          <w:rFonts w:ascii="Times New Roman" w:hAnsi="Times New Roman"/>
          <w:sz w:val="28"/>
          <w:szCs w:val="28"/>
          <w:shd w:val="clear" w:color="auto" w:fill="FFFFFF"/>
          <w:lang w:val="vi-VN"/>
        </w:rPr>
        <w:t xml:space="preserve">ác trường </w:t>
      </w:r>
      <w:r w:rsidRPr="008048EB">
        <w:rPr>
          <w:rFonts w:ascii="Times New Roman" w:hAnsi="Times New Roman"/>
          <w:sz w:val="28"/>
          <w:szCs w:val="28"/>
          <w:shd w:val="clear" w:color="auto" w:fill="FFFFFF"/>
        </w:rPr>
        <w:t xml:space="preserve">tiểu </w:t>
      </w:r>
      <w:r w:rsidRPr="008048EB">
        <w:rPr>
          <w:rFonts w:ascii="Times New Roman" w:hAnsi="Times New Roman"/>
          <w:sz w:val="28"/>
          <w:szCs w:val="28"/>
          <w:shd w:val="clear" w:color="auto" w:fill="FFFFFF"/>
          <w:lang w:val="vi-VN"/>
        </w:rPr>
        <w:t xml:space="preserve">học </w:t>
      </w:r>
      <w:r w:rsidR="004D6939" w:rsidRPr="008048EB">
        <w:rPr>
          <w:rFonts w:ascii="Times New Roman" w:hAnsi="Times New Roman"/>
          <w:sz w:val="28"/>
          <w:szCs w:val="28"/>
          <w:shd w:val="clear" w:color="auto" w:fill="FFFFFF"/>
          <w:lang w:val="vi-VN"/>
        </w:rPr>
        <w:t>xây dựng và quản lý tốt môi trường giáo dục thân thiện, lành mạnh, dân chủ, an toàn, chất lượng và bình đẳng.</w:t>
      </w:r>
    </w:p>
    <w:p w:rsidR="004D6939" w:rsidRPr="008048EB" w:rsidRDefault="004D6939" w:rsidP="0026365B">
      <w:pPr>
        <w:spacing w:before="60" w:after="120"/>
        <w:ind w:firstLine="720"/>
        <w:jc w:val="both"/>
        <w:rPr>
          <w:sz w:val="28"/>
          <w:szCs w:val="28"/>
        </w:rPr>
      </w:pPr>
      <w:r w:rsidRPr="008048EB">
        <w:rPr>
          <w:rFonts w:ascii="Times New Roman" w:hAnsi="Times New Roman"/>
          <w:sz w:val="28"/>
          <w:szCs w:val="28"/>
          <w:lang w:val="vi-VN"/>
        </w:rPr>
        <w:t xml:space="preserve">Các </w:t>
      </w:r>
      <w:r w:rsidR="00B31478" w:rsidRPr="008048EB">
        <w:rPr>
          <w:rFonts w:ascii="Times New Roman" w:hAnsi="Times New Roman"/>
          <w:sz w:val="28"/>
          <w:szCs w:val="28"/>
        </w:rPr>
        <w:t>trường</w:t>
      </w:r>
      <w:r w:rsidRPr="008048EB">
        <w:rPr>
          <w:rFonts w:ascii="Times New Roman" w:hAnsi="Times New Roman"/>
          <w:sz w:val="28"/>
          <w:szCs w:val="28"/>
          <w:lang w:val="vi-VN"/>
        </w:rPr>
        <w:t xml:space="preserve"> cần chuyển mạnh các hoạt động tập thể, hoạt động giáo dục ngoài giờ lên lớp, hoạt động ngoại khóa sang hướng tổ chức hoạt động trải nghiệm; tập trung vào các hoạt động </w:t>
      </w:r>
      <w:r w:rsidRPr="008048EB">
        <w:rPr>
          <w:rFonts w:ascii="Times New Roman" w:hAnsi="Times New Roman"/>
          <w:sz w:val="28"/>
          <w:szCs w:val="28"/>
        </w:rPr>
        <w:t xml:space="preserve">giáo dục đạo đức, lối sống cho học sinh, giáo dục giá trị sống, </w:t>
      </w:r>
      <w:r w:rsidRPr="008048EB">
        <w:rPr>
          <w:rFonts w:ascii="Times New Roman" w:hAnsi="Times New Roman"/>
          <w:sz w:val="28"/>
          <w:szCs w:val="28"/>
          <w:lang w:val="vi-VN"/>
        </w:rPr>
        <w:t>k</w:t>
      </w:r>
      <w:r w:rsidR="00836B51" w:rsidRPr="008048EB">
        <w:rPr>
          <w:rFonts w:ascii="Times New Roman" w:hAnsi="Times New Roman"/>
          <w:sz w:val="28"/>
          <w:szCs w:val="28"/>
        </w:rPr>
        <w:t>ĩ</w:t>
      </w:r>
      <w:r w:rsidR="00836B51" w:rsidRPr="008048EB">
        <w:rPr>
          <w:rFonts w:ascii="Times New Roman" w:hAnsi="Times New Roman"/>
          <w:sz w:val="28"/>
          <w:szCs w:val="28"/>
          <w:lang w:val="vi-VN"/>
        </w:rPr>
        <w:t xml:space="preserve"> năng sống, kĩ</w:t>
      </w:r>
      <w:r w:rsidRPr="008048EB">
        <w:rPr>
          <w:rFonts w:ascii="Times New Roman" w:hAnsi="Times New Roman"/>
          <w:sz w:val="28"/>
          <w:szCs w:val="28"/>
          <w:lang w:val="vi-VN"/>
        </w:rPr>
        <w:t xml:space="preserve"> năng </w:t>
      </w:r>
      <w:r w:rsidRPr="008048EB">
        <w:rPr>
          <w:rFonts w:ascii="Times New Roman" w:hAnsi="Times New Roman"/>
          <w:sz w:val="28"/>
          <w:szCs w:val="28"/>
        </w:rPr>
        <w:t>tự bảo vệ bản thân tránh bị xâm hại, bạo lực, ý thức giữ gìn môi trường xanh - sạch - đẹp; thực hiện tốt công tác chăm sóc sức khỏe</w:t>
      </w:r>
      <w:r w:rsidRPr="008048EB">
        <w:rPr>
          <w:rFonts w:ascii="Times New Roman" w:hAnsi="Times New Roman"/>
          <w:sz w:val="28"/>
          <w:szCs w:val="28"/>
          <w:lang w:val="vi-VN"/>
        </w:rPr>
        <w:t>, làm quen với một số nghề truyền thống ở địa phương.</w:t>
      </w:r>
      <w:r w:rsidRPr="008048EB">
        <w:rPr>
          <w:rFonts w:ascii="Times New Roman" w:hAnsi="Times New Roman"/>
          <w:sz w:val="28"/>
          <w:szCs w:val="28"/>
        </w:rPr>
        <w:t>..</w:t>
      </w:r>
      <w:r w:rsidRPr="008048EB">
        <w:rPr>
          <w:rFonts w:ascii="Times New Roman" w:hAnsi="Times New Roman"/>
          <w:sz w:val="28"/>
          <w:szCs w:val="28"/>
          <w:lang w:val="vi-VN"/>
        </w:rPr>
        <w:t xml:space="preserve"> Tăng cường tổ chức và quản lí các hoạt động giáo dục kĩ năng sống theo Thông tư số 04/2014/TT-BGDĐT ngày 28/02/2014 của Bộ GDĐT ban hành quy định về Quản lí hoạt động giáo dục kĩ năng sống và hoạt động giáo dục ngoài giờ chính khóa; </w:t>
      </w:r>
      <w:r w:rsidRPr="008048EB">
        <w:rPr>
          <w:sz w:val="28"/>
          <w:szCs w:val="28"/>
          <w:lang w:val="vi-VN"/>
        </w:rPr>
        <w:t>Công văn số 940/SGDĐT- GDTH ngày 13/8/2015 của Sở Giáo dục và Đào tạo Về việc quản lý hoạt động giáo dục kỹ năng sống và hoạt động giáo dục ngoài giờ chính khóa; Công văn số 1273/SGDĐT-VP ngày 28/9/2016 Về việc quản lý hoạt động giáo dục kỹ năng sống và hoạt động giáo dục ngoài giờ chính khóa trên địa bàn tỉnh Hải Dương.</w:t>
      </w:r>
    </w:p>
    <w:p w:rsidR="004D6939" w:rsidRPr="008048EB" w:rsidRDefault="004D6939" w:rsidP="0026365B">
      <w:pPr>
        <w:spacing w:before="60" w:after="120" w:line="233" w:lineRule="auto"/>
        <w:ind w:firstLine="709"/>
        <w:jc w:val="both"/>
        <w:rPr>
          <w:rFonts w:ascii="Times New Roman" w:hAnsi="Times New Roman"/>
          <w:sz w:val="28"/>
          <w:szCs w:val="28"/>
        </w:rPr>
      </w:pPr>
      <w:r w:rsidRPr="008048EB">
        <w:rPr>
          <w:rFonts w:ascii="Times New Roman" w:hAnsi="Times New Roman"/>
          <w:sz w:val="28"/>
          <w:szCs w:val="28"/>
          <w:lang w:val="vi-VN"/>
        </w:rPr>
        <w:t xml:space="preserve">Khuyến khích các địa phương tổ chức các hoạt động giáo dục, giao lưu, các sân chơi trí tuệ bổ ích và thân thiện nhằm phát triển năng lực học sinh: Liên hoan Tiếng hát dân ca giáo viên và học sinh tiểu học, Giao lưu tìm hiểu An toàn giao thông; Giao lưu Tiếng Việt của chúng em, Câu lạc bộ </w:t>
      </w:r>
      <w:r w:rsidR="00F66F19" w:rsidRPr="008048EB">
        <w:rPr>
          <w:rFonts w:ascii="Times New Roman" w:hAnsi="Times New Roman"/>
          <w:sz w:val="28"/>
          <w:szCs w:val="28"/>
          <w:lang w:val="vi-VN"/>
        </w:rPr>
        <w:t>tiếng Anh, Tin học</w:t>
      </w:r>
      <w:r w:rsidRPr="008048EB">
        <w:rPr>
          <w:rFonts w:ascii="Times New Roman" w:hAnsi="Times New Roman"/>
          <w:sz w:val="28"/>
          <w:szCs w:val="28"/>
          <w:lang w:val="vi-VN"/>
        </w:rPr>
        <w:t>,</w:t>
      </w:r>
      <w:r w:rsidRPr="008048EB">
        <w:rPr>
          <w:rFonts w:ascii="Times New Roman" w:hAnsi="Times New Roman"/>
          <w:sz w:val="28"/>
          <w:szCs w:val="28"/>
        </w:rPr>
        <w:t xml:space="preserve"> Câu lạc bộ Toán học tuổi thơ, các cuộc thi Tiếng Việt, Tiếng Anh, Toán trên Internet</w:t>
      </w:r>
      <w:r w:rsidRPr="008048EB">
        <w:rPr>
          <w:rFonts w:ascii="Times New Roman" w:hAnsi="Times New Roman"/>
          <w:sz w:val="28"/>
          <w:szCs w:val="28"/>
          <w:lang w:val="vi-VN"/>
        </w:rPr>
        <w:t>…trên tinh thần tự nguyện tham gia của học sinh và nhà trường.</w:t>
      </w:r>
    </w:p>
    <w:p w:rsidR="004D6939" w:rsidRPr="008048EB" w:rsidRDefault="004D6939" w:rsidP="0026365B">
      <w:pPr>
        <w:spacing w:before="60" w:after="120"/>
        <w:ind w:firstLine="720"/>
        <w:jc w:val="both"/>
        <w:rPr>
          <w:rFonts w:ascii="Times New Roman" w:hAnsi="Times New Roman"/>
          <w:sz w:val="28"/>
          <w:szCs w:val="28"/>
        </w:rPr>
      </w:pPr>
      <w:r w:rsidRPr="008048EB">
        <w:rPr>
          <w:rFonts w:ascii="Times New Roman" w:hAnsi="Times New Roman"/>
          <w:sz w:val="28"/>
          <w:szCs w:val="28"/>
          <w:lang w:val="vi-VN"/>
        </w:rPr>
        <w:t>Tuyệt đối không thành lập đội tuyển, không tổ chức ôn luyện, tập huấn gây áp lực và căng thẳng cho học sinh; không căn cứ vào kết quả của học sinh tham gia các hoạt động giao lưu và “sân chơi” để xếp loại thi đua đối với các đơn vị và xét vào các trường chất lượng cao.</w:t>
      </w:r>
    </w:p>
    <w:p w:rsidR="004D6939" w:rsidRPr="008048EB" w:rsidRDefault="004D6939" w:rsidP="0026365B">
      <w:pPr>
        <w:spacing w:before="60" w:after="120"/>
        <w:ind w:firstLine="720"/>
        <w:jc w:val="both"/>
        <w:rPr>
          <w:sz w:val="28"/>
          <w:szCs w:val="28"/>
          <w:shd w:val="clear" w:color="auto" w:fill="FFFFFF"/>
        </w:rPr>
      </w:pPr>
      <w:r w:rsidRPr="008048EB">
        <w:rPr>
          <w:sz w:val="28"/>
          <w:szCs w:val="28"/>
        </w:rPr>
        <w:t xml:space="preserve">Tổ chức cho học sinh thực hiện lao động dọn vệ sinh trường và các công trình công cộng trong khuôn viên nhà trường </w:t>
      </w:r>
      <w:r w:rsidRPr="008048EB">
        <w:rPr>
          <w:sz w:val="28"/>
          <w:szCs w:val="28"/>
          <w:shd w:val="clear" w:color="auto" w:fill="FFFFFF"/>
        </w:rPr>
        <w:t>nhằm hình thành ở các em những phẩm chất của người lao động mới: Yêu lao động, quý trọng người lao động, giúp các em có được các kỹ năng lao động phục vụ cho sinh hoạt</w:t>
      </w:r>
      <w:r w:rsidR="00F66F19" w:rsidRPr="008048EB">
        <w:rPr>
          <w:sz w:val="28"/>
          <w:szCs w:val="28"/>
          <w:shd w:val="clear" w:color="auto" w:fill="FFFFFF"/>
        </w:rPr>
        <w:t xml:space="preserve"> và chuẩn bị cho học sinh các kĩ</w:t>
      </w:r>
      <w:r w:rsidRPr="008048EB">
        <w:rPr>
          <w:sz w:val="28"/>
          <w:szCs w:val="28"/>
          <w:shd w:val="clear" w:color="auto" w:fill="FFFFFF"/>
        </w:rPr>
        <w:t xml:space="preserve"> năng lao động cần thiết trong tương lai. </w:t>
      </w:r>
    </w:p>
    <w:p w:rsidR="004519F0" w:rsidRPr="008048EB" w:rsidRDefault="004519F0" w:rsidP="0026365B">
      <w:pPr>
        <w:spacing w:before="60" w:after="120" w:line="233" w:lineRule="auto"/>
        <w:ind w:firstLine="709"/>
        <w:jc w:val="both"/>
        <w:rPr>
          <w:rFonts w:ascii="Times New Roman" w:hAnsi="Times New Roman"/>
          <w:b/>
          <w:i/>
          <w:sz w:val="28"/>
          <w:szCs w:val="28"/>
          <w:shd w:val="clear" w:color="auto" w:fill="FFFFFF"/>
          <w:lang w:val="vi-VN"/>
        </w:rPr>
      </w:pPr>
      <w:r w:rsidRPr="008048EB">
        <w:rPr>
          <w:rFonts w:ascii="Times New Roman" w:hAnsi="Times New Roman"/>
          <w:b/>
          <w:i/>
          <w:sz w:val="28"/>
          <w:szCs w:val="28"/>
          <w:shd w:val="clear" w:color="auto" w:fill="FFFFFF"/>
          <w:lang w:val="vi-VN"/>
        </w:rPr>
        <w:t xml:space="preserve">6. Chỉ đạo dạy và học 2 buổi/ngày; Tổ chức bán trú; Giáo dục bơi </w:t>
      </w:r>
    </w:p>
    <w:p w:rsidR="004519F0" w:rsidRPr="008048EB" w:rsidRDefault="004519F0" w:rsidP="0026365B">
      <w:pPr>
        <w:spacing w:before="60" w:after="120" w:line="233" w:lineRule="auto"/>
        <w:ind w:firstLine="709"/>
        <w:jc w:val="both"/>
        <w:rPr>
          <w:rFonts w:ascii="Times New Roman" w:hAnsi="Times New Roman"/>
          <w:sz w:val="28"/>
          <w:szCs w:val="28"/>
        </w:rPr>
      </w:pPr>
      <w:r w:rsidRPr="008048EB">
        <w:rPr>
          <w:rFonts w:ascii="Times New Roman" w:hAnsi="Times New Roman"/>
          <w:sz w:val="28"/>
          <w:szCs w:val="28"/>
        </w:rPr>
        <w:t>6.1. Dạy học 2 buổi/ngày.</w:t>
      </w:r>
    </w:p>
    <w:p w:rsidR="004519F0" w:rsidRPr="008048EB" w:rsidRDefault="004519F0" w:rsidP="0026365B">
      <w:pPr>
        <w:spacing w:before="60" w:after="120" w:line="233" w:lineRule="auto"/>
        <w:ind w:firstLine="709"/>
        <w:jc w:val="both"/>
        <w:rPr>
          <w:rFonts w:ascii="Times New Roman" w:hAnsi="Times New Roman"/>
          <w:sz w:val="28"/>
          <w:szCs w:val="28"/>
        </w:rPr>
      </w:pPr>
      <w:r w:rsidRPr="008048EB">
        <w:rPr>
          <w:rFonts w:ascii="Times New Roman" w:hAnsi="Times New Roman"/>
          <w:sz w:val="28"/>
          <w:szCs w:val="28"/>
          <w:lang w:val="vi-VN"/>
        </w:rPr>
        <w:t xml:space="preserve">Tiếp tục thực hiện tổ chức dạy học 2 buổi/ngày nhằm nâng cao chất lượng giáo dục toàn diện; thời lượng tối đa 7 tiết học/ngày. Nhà trường chủ động xây dựng kế hoạch dạy học 2 buổi/ngày phù hợp, hiệu quả. Đảm bảo: </w:t>
      </w:r>
      <w:r w:rsidR="00F66F19" w:rsidRPr="008048EB">
        <w:rPr>
          <w:rFonts w:ascii="Times New Roman" w:hAnsi="Times New Roman"/>
          <w:sz w:val="28"/>
          <w:szCs w:val="28"/>
        </w:rPr>
        <w:t>h</w:t>
      </w:r>
      <w:r w:rsidRPr="008048EB">
        <w:rPr>
          <w:rFonts w:ascii="Times New Roman" w:hAnsi="Times New Roman"/>
          <w:sz w:val="28"/>
          <w:szCs w:val="28"/>
          <w:lang w:val="vi-VN"/>
        </w:rPr>
        <w:t xml:space="preserve">ọc sinh được tự </w:t>
      </w:r>
      <w:r w:rsidRPr="006E7BAD">
        <w:rPr>
          <w:rFonts w:ascii="Times New Roman" w:hAnsi="Times New Roman"/>
          <w:sz w:val="28"/>
          <w:szCs w:val="28"/>
          <w:lang w:val="vi-VN"/>
        </w:rPr>
        <w:t>học có sự hướng dẫn của giáo viên để hoàn</w:t>
      </w:r>
      <w:r w:rsidR="00D74D5F" w:rsidRPr="006E7BAD">
        <w:rPr>
          <w:rFonts w:ascii="Times New Roman" w:hAnsi="Times New Roman"/>
          <w:sz w:val="28"/>
          <w:szCs w:val="28"/>
          <w:lang w:val="vi-VN"/>
        </w:rPr>
        <w:t xml:space="preserve"> thành nội dung học tập tại lớp;</w:t>
      </w:r>
      <w:r w:rsidR="00D74D5F" w:rsidRPr="006E7BAD">
        <w:rPr>
          <w:rFonts w:ascii="Times New Roman" w:hAnsi="Times New Roman"/>
          <w:sz w:val="28"/>
          <w:szCs w:val="28"/>
        </w:rPr>
        <w:t xml:space="preserve"> trao đổi, hướng dẫn PHHS, học sinh phương pháp học tập tại nhà, không</w:t>
      </w:r>
      <w:r w:rsidRPr="006E7BAD">
        <w:rPr>
          <w:rFonts w:ascii="Times New Roman" w:hAnsi="Times New Roman"/>
          <w:sz w:val="28"/>
          <w:szCs w:val="28"/>
          <w:lang w:val="vi-VN"/>
        </w:rPr>
        <w:t xml:space="preserve"> giao bài tập về nhà </w:t>
      </w:r>
      <w:r w:rsidRPr="008048EB">
        <w:rPr>
          <w:rFonts w:ascii="Times New Roman" w:hAnsi="Times New Roman"/>
          <w:sz w:val="28"/>
          <w:szCs w:val="28"/>
          <w:lang w:val="vi-VN"/>
        </w:rPr>
        <w:lastRenderedPageBreak/>
        <w:t>cho học sinh. Tổ chức cho học sinh tham gia các môn học/hoạt động giáo dục tự chọn, tham gia các hoạt động xã hội, hoạt động giáo dục ngoài giờ lên lớp, câu lạc bộ, hoạt động ngoại khoá.</w:t>
      </w:r>
    </w:p>
    <w:p w:rsidR="00CE2114" w:rsidRPr="008048EB" w:rsidRDefault="00241CDF" w:rsidP="0026365B">
      <w:pPr>
        <w:spacing w:before="60" w:after="120" w:line="233" w:lineRule="auto"/>
        <w:ind w:firstLine="709"/>
        <w:jc w:val="both"/>
        <w:rPr>
          <w:rFonts w:ascii="Times New Roman" w:hAnsi="Times New Roman"/>
          <w:i/>
          <w:sz w:val="28"/>
          <w:szCs w:val="28"/>
        </w:rPr>
      </w:pPr>
      <w:r w:rsidRPr="008048EB">
        <w:rPr>
          <w:rFonts w:ascii="Times New Roman" w:hAnsi="Times New Roman"/>
          <w:sz w:val="28"/>
          <w:szCs w:val="28"/>
        </w:rPr>
        <w:t>N</w:t>
      </w:r>
      <w:r w:rsidR="004519F0" w:rsidRPr="008048EB">
        <w:rPr>
          <w:rFonts w:ascii="Times New Roman" w:hAnsi="Times New Roman"/>
          <w:sz w:val="28"/>
          <w:szCs w:val="28"/>
        </w:rPr>
        <w:t xml:space="preserve">âng cao chất lượng giáo dục toàn diện; không để học sinh bỏ học, học sinh </w:t>
      </w:r>
      <w:r w:rsidR="004519F0" w:rsidRPr="008048EB">
        <w:rPr>
          <w:rFonts w:ascii="Times New Roman" w:hAnsi="Times New Roman"/>
          <w:i/>
          <w:sz w:val="28"/>
          <w:szCs w:val="28"/>
        </w:rPr>
        <w:t>“ngồi nhầm lớp”.</w:t>
      </w:r>
    </w:p>
    <w:p w:rsidR="004519F0" w:rsidRPr="008048EB" w:rsidRDefault="004519F0" w:rsidP="0026365B">
      <w:pPr>
        <w:spacing w:before="60" w:after="120"/>
        <w:ind w:firstLine="720"/>
        <w:jc w:val="both"/>
        <w:rPr>
          <w:rFonts w:ascii="Times New Roman" w:hAnsi="Times New Roman"/>
          <w:sz w:val="28"/>
          <w:szCs w:val="28"/>
          <w:lang w:val="vi-VN"/>
        </w:rPr>
      </w:pPr>
      <w:r w:rsidRPr="008048EB">
        <w:rPr>
          <w:rFonts w:ascii="Times New Roman" w:hAnsi="Times New Roman"/>
          <w:sz w:val="28"/>
          <w:szCs w:val="28"/>
          <w:lang w:val="vi-VN"/>
        </w:rPr>
        <w:t>6.2. Chỉ đạo tổ chức bán trú cho học sinh</w:t>
      </w:r>
    </w:p>
    <w:p w:rsidR="004519F0" w:rsidRPr="008048EB" w:rsidRDefault="00757898" w:rsidP="0026365B">
      <w:pPr>
        <w:spacing w:before="60" w:after="120"/>
        <w:ind w:firstLine="720"/>
        <w:jc w:val="both"/>
        <w:rPr>
          <w:rFonts w:ascii="Times New Roman" w:hAnsi="Times New Roman"/>
          <w:sz w:val="28"/>
          <w:szCs w:val="28"/>
          <w:lang w:val="vi-VN"/>
        </w:rPr>
      </w:pPr>
      <w:r w:rsidRPr="008048EB">
        <w:rPr>
          <w:rFonts w:ascii="Times New Roman" w:hAnsi="Times New Roman"/>
          <w:sz w:val="28"/>
          <w:szCs w:val="28"/>
        </w:rPr>
        <w:t>C</w:t>
      </w:r>
      <w:r w:rsidR="004519F0" w:rsidRPr="008048EB">
        <w:rPr>
          <w:rFonts w:ascii="Times New Roman" w:hAnsi="Times New Roman"/>
          <w:sz w:val="28"/>
          <w:szCs w:val="28"/>
          <w:lang w:val="vi-VN"/>
        </w:rPr>
        <w:t xml:space="preserve">ác trường tiểu học làm tốt hơn nữa công tác tuyên truyền, tích cực tham mưu với đảng bộ chính quyền địa phương; huy động mọi nguồn lực; đồng thời căn cứ điều kiện thực tế và nhu cầu của cha mẹ học sinh thực hiện tổ chức bán trú cho học sinh để tăng tỉ lệ học sinh bán trú; tăng cường kiểm tra, giám sát việc tổ chức bán trú đảm bảo an toàn, hiệu quả; kết hợp với các hoạt động linh hoạt, đa dạng như: </w:t>
      </w:r>
      <w:r w:rsidR="00241CDF" w:rsidRPr="008048EB">
        <w:rPr>
          <w:rFonts w:ascii="Times New Roman" w:hAnsi="Times New Roman"/>
          <w:sz w:val="28"/>
          <w:szCs w:val="28"/>
        </w:rPr>
        <w:t>x</w:t>
      </w:r>
      <w:r w:rsidR="004519F0" w:rsidRPr="008048EB">
        <w:rPr>
          <w:rFonts w:ascii="Times New Roman" w:hAnsi="Times New Roman"/>
          <w:sz w:val="28"/>
          <w:szCs w:val="28"/>
          <w:lang w:val="vi-VN"/>
        </w:rPr>
        <w:t xml:space="preserve">em phim, xem tivi, đọc sách, sinh hoạt văn nghệ, tham gia các trò chơi dân gian… </w:t>
      </w:r>
      <w:r w:rsidR="004519F0" w:rsidRPr="008048EB">
        <w:rPr>
          <w:rFonts w:ascii="Times New Roman" w:hAnsi="Times New Roman"/>
          <w:sz w:val="28"/>
          <w:szCs w:val="28"/>
        </w:rPr>
        <w:t>trước và sau giờ</w:t>
      </w:r>
      <w:r w:rsidR="004519F0" w:rsidRPr="008048EB">
        <w:rPr>
          <w:rFonts w:ascii="Times New Roman" w:hAnsi="Times New Roman"/>
          <w:sz w:val="28"/>
          <w:szCs w:val="28"/>
          <w:lang w:val="vi-VN"/>
        </w:rPr>
        <w:t xml:space="preserve"> nghỉ trưa trong thời gian giữa hai buổi học giúp các em phát triển toàn diện về thể chất và năng lực. Đây tiếp tục là một trong số những nhiệm vụ quan trọng cần làm tốt trong năm học 2018-2019 và các năm học sau; Tiếp tục sử dụng phần mềm quản lý bán trú trong các trường tiểu học có tổ chức bán trú. </w:t>
      </w:r>
    </w:p>
    <w:p w:rsidR="004519F0" w:rsidRPr="008048EB" w:rsidRDefault="004519F0" w:rsidP="0026365B">
      <w:pPr>
        <w:spacing w:before="60" w:after="120"/>
        <w:ind w:firstLine="720"/>
        <w:jc w:val="both"/>
        <w:rPr>
          <w:rFonts w:ascii="Times New Roman" w:hAnsi="Times New Roman"/>
          <w:sz w:val="28"/>
          <w:szCs w:val="28"/>
          <w:lang w:val="vi-VN"/>
        </w:rPr>
      </w:pPr>
      <w:r w:rsidRPr="008048EB">
        <w:rPr>
          <w:rFonts w:ascii="Times New Roman" w:hAnsi="Times New Roman"/>
          <w:sz w:val="28"/>
          <w:szCs w:val="28"/>
          <w:lang w:val="vi-VN"/>
        </w:rPr>
        <w:t xml:space="preserve">Toàn </w:t>
      </w:r>
      <w:r w:rsidR="009114E5" w:rsidRPr="008048EB">
        <w:rPr>
          <w:rFonts w:ascii="Times New Roman" w:hAnsi="Times New Roman"/>
          <w:sz w:val="28"/>
          <w:szCs w:val="28"/>
        </w:rPr>
        <w:t>huyện</w:t>
      </w:r>
      <w:r w:rsidRPr="008048EB">
        <w:rPr>
          <w:rFonts w:ascii="Times New Roman" w:hAnsi="Times New Roman"/>
          <w:sz w:val="28"/>
          <w:szCs w:val="28"/>
          <w:lang w:val="vi-VN"/>
        </w:rPr>
        <w:t xml:space="preserve"> phấn đấu đạt tỷ lệ học sinh ăn bán trú là 40%. </w:t>
      </w:r>
      <w:r w:rsidR="00563C9E" w:rsidRPr="008048EB">
        <w:rPr>
          <w:rFonts w:ascii="Times New Roman" w:hAnsi="Times New Roman"/>
          <w:sz w:val="28"/>
          <w:szCs w:val="28"/>
          <w:lang w:val="vi-VN"/>
        </w:rPr>
        <w:t xml:space="preserve">Đây sẽ là một trong những tiêu chí để đánh giá </w:t>
      </w:r>
      <w:r w:rsidR="003C222C" w:rsidRPr="008048EB">
        <w:rPr>
          <w:rFonts w:ascii="Times New Roman" w:hAnsi="Times New Roman"/>
          <w:sz w:val="28"/>
          <w:szCs w:val="28"/>
        </w:rPr>
        <w:t xml:space="preserve">việc thực hiện nhiệm vụ năm học của </w:t>
      </w:r>
      <w:r w:rsidR="00563C9E" w:rsidRPr="008048EB">
        <w:rPr>
          <w:rFonts w:ascii="Times New Roman" w:hAnsi="Times New Roman"/>
          <w:sz w:val="28"/>
          <w:szCs w:val="28"/>
          <w:lang w:val="vi-VN"/>
        </w:rPr>
        <w:t xml:space="preserve">các nhà trường. </w:t>
      </w:r>
      <w:r w:rsidRPr="008048EB">
        <w:rPr>
          <w:rFonts w:ascii="Times New Roman" w:hAnsi="Times New Roman"/>
          <w:sz w:val="28"/>
          <w:szCs w:val="28"/>
          <w:lang w:val="vi-VN"/>
        </w:rPr>
        <w:t xml:space="preserve">Tiếp tục thực hiện quản lý bán trú theo </w:t>
      </w:r>
      <w:r w:rsidR="00565FE4" w:rsidRPr="008048EB">
        <w:rPr>
          <w:rFonts w:ascii="Times New Roman" w:hAnsi="Times New Roman"/>
          <w:sz w:val="28"/>
          <w:szCs w:val="28"/>
        </w:rPr>
        <w:t>C</w:t>
      </w:r>
      <w:r w:rsidRPr="008048EB">
        <w:rPr>
          <w:rFonts w:ascii="Times New Roman" w:hAnsi="Times New Roman"/>
          <w:sz w:val="28"/>
          <w:szCs w:val="28"/>
          <w:lang w:val="vi-VN"/>
        </w:rPr>
        <w:t xml:space="preserve">ông văn số 93/SGDĐT-GDTH ngày </w:t>
      </w:r>
      <w:r w:rsidR="003C222C" w:rsidRPr="008048EB">
        <w:rPr>
          <w:rFonts w:ascii="Times New Roman" w:hAnsi="Times New Roman"/>
          <w:sz w:val="28"/>
          <w:szCs w:val="28"/>
        </w:rPr>
        <w:t>0</w:t>
      </w:r>
      <w:r w:rsidRPr="008048EB">
        <w:rPr>
          <w:rFonts w:ascii="Times New Roman" w:hAnsi="Times New Roman"/>
          <w:sz w:val="28"/>
          <w:szCs w:val="28"/>
          <w:lang w:val="vi-VN"/>
        </w:rPr>
        <w:t>9/</w:t>
      </w:r>
      <w:r w:rsidR="003C222C" w:rsidRPr="008048EB">
        <w:rPr>
          <w:rFonts w:ascii="Times New Roman" w:hAnsi="Times New Roman"/>
          <w:sz w:val="28"/>
          <w:szCs w:val="28"/>
        </w:rPr>
        <w:t>0</w:t>
      </w:r>
      <w:r w:rsidRPr="008048EB">
        <w:rPr>
          <w:rFonts w:ascii="Times New Roman" w:hAnsi="Times New Roman"/>
          <w:sz w:val="28"/>
          <w:szCs w:val="28"/>
          <w:lang w:val="vi-VN"/>
        </w:rPr>
        <w:t>2/2017 về việc chỉ đạo học 2 buổi/ngày và tổ chức bán trú ở tiểu học.</w:t>
      </w:r>
    </w:p>
    <w:p w:rsidR="004519F0" w:rsidRPr="008048EB" w:rsidRDefault="004519F0" w:rsidP="0026365B">
      <w:pPr>
        <w:spacing w:before="60" w:after="120"/>
        <w:ind w:firstLine="720"/>
        <w:jc w:val="both"/>
        <w:rPr>
          <w:rFonts w:ascii="Times New Roman" w:hAnsi="Times New Roman"/>
          <w:sz w:val="28"/>
          <w:szCs w:val="28"/>
          <w:lang w:val="vi-VN"/>
        </w:rPr>
      </w:pPr>
      <w:r w:rsidRPr="008048EB">
        <w:rPr>
          <w:rFonts w:ascii="Times New Roman" w:hAnsi="Times New Roman"/>
          <w:sz w:val="28"/>
          <w:szCs w:val="28"/>
          <w:lang w:val="vi-VN"/>
        </w:rPr>
        <w:t>6.3. Chỉ đạo giáo dục bơi cho học sinh tiểu học</w:t>
      </w:r>
    </w:p>
    <w:p w:rsidR="004519F0" w:rsidRPr="008048EB" w:rsidRDefault="004519F0" w:rsidP="0026365B">
      <w:pPr>
        <w:spacing w:before="60" w:after="120"/>
        <w:ind w:firstLine="720"/>
        <w:jc w:val="both"/>
        <w:rPr>
          <w:rFonts w:ascii="Times New Roman" w:hAnsi="Times New Roman"/>
          <w:sz w:val="28"/>
          <w:szCs w:val="28"/>
        </w:rPr>
      </w:pPr>
      <w:r w:rsidRPr="008048EB">
        <w:rPr>
          <w:rFonts w:ascii="Times New Roman" w:hAnsi="Times New Roman"/>
          <w:sz w:val="28"/>
          <w:szCs w:val="28"/>
          <w:lang w:val="vi-VN"/>
        </w:rPr>
        <w:t>Tiếp tục triển khai có hiệu quả Đề án “Giáo dục bơi cho học sinh tiểu học”. Có biện pháp tích cực để tăng số lượng bể bơi và số học sinh biết bơi, nhất là với học sinh lớp 3, 4, 5. Các trường chưa có điều kiện xây bể bơi cần phối hợp v</w:t>
      </w:r>
      <w:r w:rsidR="00460240" w:rsidRPr="008048EB">
        <w:rPr>
          <w:rFonts w:ascii="Times New Roman" w:hAnsi="Times New Roman"/>
          <w:sz w:val="28"/>
          <w:szCs w:val="28"/>
          <w:lang w:val="vi-VN"/>
        </w:rPr>
        <w:t>ới trường đã xây dựng bể bơi và</w:t>
      </w:r>
      <w:r w:rsidRPr="008048EB">
        <w:rPr>
          <w:rFonts w:ascii="Times New Roman" w:hAnsi="Times New Roman"/>
          <w:sz w:val="28"/>
          <w:szCs w:val="28"/>
          <w:lang w:val="vi-VN"/>
        </w:rPr>
        <w:t xml:space="preserve"> Trung tâm TDTT để thực hiện giáo dục bơi cho học sinh.</w:t>
      </w:r>
    </w:p>
    <w:p w:rsidR="004519F0" w:rsidRPr="008048EB" w:rsidRDefault="004519F0" w:rsidP="0026365B">
      <w:pPr>
        <w:spacing w:before="60" w:after="120"/>
        <w:ind w:firstLine="720"/>
        <w:jc w:val="both"/>
        <w:rPr>
          <w:rFonts w:ascii="Times New Roman" w:hAnsi="Times New Roman"/>
          <w:sz w:val="28"/>
          <w:szCs w:val="28"/>
        </w:rPr>
      </w:pPr>
      <w:r w:rsidRPr="008048EB">
        <w:rPr>
          <w:rFonts w:ascii="Times New Roman" w:hAnsi="Times New Roman"/>
          <w:sz w:val="28"/>
          <w:szCs w:val="28"/>
        </w:rPr>
        <w:t xml:space="preserve">Năm học này, toàn </w:t>
      </w:r>
      <w:r w:rsidR="009114E5" w:rsidRPr="008048EB">
        <w:rPr>
          <w:rFonts w:ascii="Times New Roman" w:hAnsi="Times New Roman"/>
          <w:sz w:val="28"/>
          <w:szCs w:val="28"/>
        </w:rPr>
        <w:t>huyện</w:t>
      </w:r>
      <w:r w:rsidRPr="008048EB">
        <w:rPr>
          <w:rFonts w:ascii="Times New Roman" w:hAnsi="Times New Roman"/>
          <w:sz w:val="28"/>
          <w:szCs w:val="28"/>
        </w:rPr>
        <w:t xml:space="preserve"> phấn đấu 100% học sinh lớp 3,4,5 được giáo dục </w:t>
      </w:r>
      <w:r w:rsidR="00AB0A1A" w:rsidRPr="008048EB">
        <w:rPr>
          <w:rFonts w:ascii="Times New Roman" w:hAnsi="Times New Roman"/>
          <w:sz w:val="28"/>
          <w:szCs w:val="28"/>
        </w:rPr>
        <w:t>phòng tránh tai nạn đuối nước</w:t>
      </w:r>
      <w:r w:rsidR="00DA69DC" w:rsidRPr="008048EB">
        <w:rPr>
          <w:rFonts w:ascii="Times New Roman" w:hAnsi="Times New Roman"/>
          <w:sz w:val="28"/>
          <w:szCs w:val="28"/>
        </w:rPr>
        <w:t>,</w:t>
      </w:r>
      <w:r w:rsidRPr="008048EB">
        <w:rPr>
          <w:rFonts w:ascii="Times New Roman" w:hAnsi="Times New Roman"/>
          <w:sz w:val="28"/>
          <w:szCs w:val="28"/>
        </w:rPr>
        <w:t xml:space="preserve"> trong đó có 42 % </w:t>
      </w:r>
      <w:r w:rsidR="00CF2C6D" w:rsidRPr="008048EB">
        <w:rPr>
          <w:rFonts w:ascii="Times New Roman" w:hAnsi="Times New Roman"/>
          <w:sz w:val="28"/>
          <w:szCs w:val="28"/>
        </w:rPr>
        <w:t>học sinh biết bơi</w:t>
      </w:r>
      <w:r w:rsidRPr="008048EB">
        <w:rPr>
          <w:rFonts w:ascii="Times New Roman" w:hAnsi="Times New Roman"/>
          <w:sz w:val="28"/>
          <w:szCs w:val="28"/>
        </w:rPr>
        <w:t>.</w:t>
      </w:r>
    </w:p>
    <w:p w:rsidR="00563C9E" w:rsidRPr="008048EB" w:rsidRDefault="00563C9E" w:rsidP="0026365B">
      <w:pPr>
        <w:spacing w:before="60" w:after="120"/>
        <w:ind w:firstLine="709"/>
        <w:jc w:val="both"/>
        <w:rPr>
          <w:rFonts w:ascii="Times New Roman" w:hAnsi="Times New Roman"/>
          <w:b/>
          <w:sz w:val="28"/>
          <w:szCs w:val="28"/>
          <w:lang w:val="vi-VN"/>
        </w:rPr>
      </w:pPr>
      <w:r w:rsidRPr="008048EB">
        <w:rPr>
          <w:rFonts w:ascii="Times New Roman" w:hAnsi="Times New Roman"/>
          <w:b/>
          <w:sz w:val="28"/>
          <w:szCs w:val="28"/>
          <w:lang w:val="vi-VN"/>
        </w:rPr>
        <w:t>II. Đổi mới phương pháp, hình thức tổ chức dạy học</w:t>
      </w:r>
    </w:p>
    <w:p w:rsidR="00563C9E" w:rsidRPr="008048EB" w:rsidRDefault="00563C9E" w:rsidP="0026365B">
      <w:pPr>
        <w:spacing w:before="60" w:after="120"/>
        <w:ind w:firstLine="709"/>
        <w:jc w:val="both"/>
        <w:rPr>
          <w:rFonts w:ascii="Times New Roman" w:hAnsi="Times New Roman"/>
          <w:b/>
          <w:i/>
          <w:sz w:val="28"/>
          <w:szCs w:val="28"/>
          <w:lang w:val="vi-VN"/>
        </w:rPr>
      </w:pPr>
      <w:r w:rsidRPr="008048EB">
        <w:rPr>
          <w:rFonts w:ascii="Times New Roman" w:hAnsi="Times New Roman"/>
          <w:b/>
          <w:i/>
          <w:sz w:val="28"/>
          <w:szCs w:val="28"/>
          <w:lang w:val="vi-VN"/>
        </w:rPr>
        <w:t xml:space="preserve">1. Đổi mới phương pháp dạy học </w:t>
      </w:r>
    </w:p>
    <w:p w:rsidR="00563C9E" w:rsidRPr="008048EB" w:rsidRDefault="00563C9E" w:rsidP="0026365B">
      <w:pPr>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 xml:space="preserve">a) Triển khai mô hình trường học mới theo Công văn số 4068/BGDĐT-GDTrH ngày 18/8/2016 của Bộ GDĐT, căn cứ nhu cầu, điều kiện của địa phương, các </w:t>
      </w:r>
      <w:r w:rsidR="007E1546" w:rsidRPr="008048EB">
        <w:rPr>
          <w:rFonts w:ascii="Times New Roman" w:hAnsi="Times New Roman"/>
          <w:sz w:val="28"/>
          <w:szCs w:val="28"/>
        </w:rPr>
        <w:t>trường</w:t>
      </w:r>
      <w:r w:rsidRPr="008048EB">
        <w:rPr>
          <w:rFonts w:ascii="Times New Roman" w:hAnsi="Times New Roman"/>
          <w:sz w:val="28"/>
          <w:szCs w:val="28"/>
          <w:lang w:val="vi-VN"/>
        </w:rPr>
        <w:t xml:space="preserve"> xây dựng kế hoạch triển khai mô hình trường học mới trên cơ sở rà soát lại các điều kiện bảo đảm; thực hiện nghiêm túc các chỉ đạo trong Công văn số 3459/BGDĐT-GDTrH ngày 08/8/2017 của Bộ GDĐT.  </w:t>
      </w:r>
    </w:p>
    <w:p w:rsidR="00563C9E" w:rsidRPr="008048EB" w:rsidRDefault="00563C9E" w:rsidP="0026365B">
      <w:pPr>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b) Tiếp tục thực hiện phương pháp “Bàn tay nặn bột” (PP-BTNB) theo Công văn số 3535/BGDĐT-GDTrH ngày 27/5/2013 của Bộ GDĐT; xây dựng, hoàn thiện các tiết dạy, bài dạy, chủ đề áp dụng PP-BTNB; tổ chức các giờ học cho học sinh tự thiết kế, thực hành các thí nghiệm với các vật liệu đơn giản, dễ thực hiện, hướng tới việc thành lập các phòng hỗ trợ thí nghiệm tại trường, cụm trường.</w:t>
      </w:r>
    </w:p>
    <w:p w:rsidR="00563C9E" w:rsidRPr="008048EB" w:rsidRDefault="00563C9E" w:rsidP="0026365B">
      <w:pPr>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lastRenderedPageBreak/>
        <w:t xml:space="preserve">c) Tiếp tục thực hiện dạy học Mĩ thuật theo phương pháp mới ở các trường tiểu học theo Công văn số 2070/BGDĐT-GDTH ngày 12/5/2016 của Bộ GDĐT; Công văn số 1086/SGDĐT-GDTH ngày 29/8/2016 về việc triển khai dạy học tài liệu Mĩ thuật theo định hướng phát triển năng lực học sinh tiểu học. </w:t>
      </w:r>
      <w:r w:rsidR="0053466C" w:rsidRPr="008048EB">
        <w:rPr>
          <w:rFonts w:ascii="Times New Roman" w:hAnsi="Times New Roman"/>
          <w:sz w:val="28"/>
          <w:szCs w:val="28"/>
        </w:rPr>
        <w:t>H</w:t>
      </w:r>
      <w:r w:rsidRPr="008048EB">
        <w:rPr>
          <w:rFonts w:ascii="Times New Roman" w:hAnsi="Times New Roman"/>
          <w:sz w:val="28"/>
          <w:szCs w:val="28"/>
          <w:lang w:val="vi-VN"/>
        </w:rPr>
        <w:t>iệu trưởng trường tiểu học tạo điều kiện cho giáo viên Mĩ thuật được chủ động sắp xếp bài dạy theo hướng nhóm các nội dung bài học thành các chủ đề theo hướng dẫn tại “Tài liệu dạy học Mĩ thuật dành cho giáo viên tiểu học” phù hợp với tình hình thực tế, đảm bảo yêu cầu đổi mới phương pháp, hình thức tổ chức dạy học đạt hiệu quả cao nhất, góp phần tích cực phát triển năng lực và phẩm chất học sinh.</w:t>
      </w:r>
    </w:p>
    <w:p w:rsidR="00563C9E" w:rsidRPr="008048EB" w:rsidRDefault="00563C9E" w:rsidP="0026365B">
      <w:pPr>
        <w:spacing w:before="60" w:after="120"/>
        <w:jc w:val="both"/>
        <w:rPr>
          <w:rFonts w:ascii="Times New Roman" w:hAnsi="Times New Roman"/>
          <w:i/>
          <w:sz w:val="28"/>
          <w:szCs w:val="28"/>
          <w:lang w:val="vi-VN"/>
        </w:rPr>
      </w:pPr>
      <w:r w:rsidRPr="008048EB">
        <w:rPr>
          <w:rFonts w:ascii="Times New Roman" w:hAnsi="Times New Roman"/>
          <w:sz w:val="28"/>
          <w:szCs w:val="28"/>
          <w:lang w:val="vi-VN"/>
        </w:rPr>
        <w:tab/>
        <w:t>d) Tiếp tục triển khai dạy học Tiếng Việt lớp 1-Công nghệ giáo dục. Trong quá trình chỉ đạo và tổ chức dạy học, các nhà trường, các thầy cô giáo khi sử dụng tài liệu Tiếng Việt lớp 1-Công nghệ giáo dục mới (đã được Bộ GDĐT thẩm định) cần lưu ý những nội dung chỉnh sửa, bổ sung trong tài liệu để dạy - học đạt kết quả tốt.</w:t>
      </w:r>
    </w:p>
    <w:p w:rsidR="00563C9E" w:rsidRPr="008048EB" w:rsidRDefault="00563C9E" w:rsidP="0026365B">
      <w:pPr>
        <w:spacing w:before="60" w:after="120"/>
        <w:jc w:val="both"/>
        <w:rPr>
          <w:rFonts w:ascii="Times New Roman" w:hAnsi="Times New Roman"/>
          <w:sz w:val="28"/>
          <w:szCs w:val="28"/>
          <w:lang w:val="vi-VN"/>
        </w:rPr>
      </w:pPr>
      <w:r w:rsidRPr="008048EB">
        <w:rPr>
          <w:rFonts w:ascii="Times New Roman" w:hAnsi="Times New Roman"/>
          <w:sz w:val="28"/>
          <w:szCs w:val="28"/>
          <w:lang w:val="vi-VN"/>
        </w:rPr>
        <w:tab/>
        <w:t>Đối với những đơn vị chưa đáp ứng được những yêu cầu đảm bảo việc thực hiện đổi mới phương pháp dạy học theo các nội dung trên cần báo cáo kịp thờ</w:t>
      </w:r>
      <w:r w:rsidR="00745C60" w:rsidRPr="008048EB">
        <w:rPr>
          <w:rFonts w:ascii="Times New Roman" w:hAnsi="Times New Roman"/>
          <w:sz w:val="28"/>
          <w:szCs w:val="28"/>
          <w:lang w:val="vi-VN"/>
        </w:rPr>
        <w:t>i về Phòng Giáo dục và Đào tạo</w:t>
      </w:r>
      <w:r w:rsidRPr="008048EB">
        <w:rPr>
          <w:rFonts w:ascii="Times New Roman" w:hAnsi="Times New Roman"/>
          <w:sz w:val="28"/>
          <w:szCs w:val="28"/>
          <w:lang w:val="vi-VN"/>
        </w:rPr>
        <w:t xml:space="preserve">để có những chỉ đạo, tháo gỡ. </w:t>
      </w:r>
    </w:p>
    <w:p w:rsidR="00F43C2A" w:rsidRPr="008048EB" w:rsidRDefault="00F43C2A" w:rsidP="0026365B">
      <w:pPr>
        <w:spacing w:before="60" w:after="120"/>
        <w:ind w:firstLine="709"/>
        <w:jc w:val="both"/>
        <w:rPr>
          <w:rFonts w:ascii="Times New Roman" w:hAnsi="Times New Roman"/>
          <w:b/>
          <w:i/>
          <w:sz w:val="28"/>
          <w:szCs w:val="28"/>
          <w:lang w:val="vi-VN"/>
        </w:rPr>
      </w:pPr>
      <w:r w:rsidRPr="008048EB">
        <w:rPr>
          <w:rFonts w:ascii="Times New Roman" w:hAnsi="Times New Roman"/>
          <w:b/>
          <w:i/>
          <w:sz w:val="28"/>
          <w:szCs w:val="28"/>
          <w:lang w:val="vi-VN"/>
        </w:rPr>
        <w:t xml:space="preserve">2. Đa dạng hóa các hình thức tổ chức dạy học, gắn giáo dục nhà trường với thực tiễn cuộc sống  </w:t>
      </w:r>
    </w:p>
    <w:p w:rsidR="00F43C2A" w:rsidRPr="008048EB" w:rsidRDefault="00F43C2A" w:rsidP="0026365B">
      <w:pPr>
        <w:spacing w:before="60" w:after="120"/>
        <w:ind w:firstLine="709"/>
        <w:jc w:val="both"/>
        <w:rPr>
          <w:rFonts w:ascii="Times New Roman" w:hAnsi="Times New Roman"/>
          <w:sz w:val="28"/>
          <w:szCs w:val="28"/>
        </w:rPr>
      </w:pPr>
      <w:r w:rsidRPr="008048EB">
        <w:rPr>
          <w:rFonts w:ascii="Times New Roman" w:hAnsi="Times New Roman"/>
          <w:sz w:val="28"/>
          <w:szCs w:val="28"/>
          <w:lang w:val="vi-VN"/>
        </w:rPr>
        <w:t>Thực hiện dạy học gắn kết giữa lí thuyết với thực hành; tăng cường các hoạt động trải nghiệm, vận dụng kiến thức vào thực tế cuộc sống của học sinh. Lồng ghép, tích hợp giáo dục đạo đức, nhân cách; giáo dục quốc phòng và an ninh; giáo dục pháp luật; giáo dục nhận thức về quyền và bổn phận của trẻ em; bình đẳng giới; phòng chống tai nạn thương tích; phòng chống HIV/AIDS; chú trọng giáo dục lối sống, kĩ năng sống, các kĩ năng tự bảo vệ, chống xâm hại, bạo lực; thực hiện tốt công tác chăm sóc sức khỏe và y tế trường học; tuyên truyền, giáo dục chủ quyền quốc gia về biên giới, biển đảo; bảo vệ môi trường; bảo tồn thiên nhiên; ứng phó với biến đổi khí hậu, ph</w:t>
      </w:r>
      <w:r w:rsidR="00AB0A1A" w:rsidRPr="008048EB">
        <w:rPr>
          <w:rFonts w:ascii="Times New Roman" w:hAnsi="Times New Roman"/>
          <w:sz w:val="28"/>
          <w:szCs w:val="28"/>
          <w:lang w:val="vi-VN"/>
        </w:rPr>
        <w:t>òng tránh và giảm nhẹ thiên tai;</w:t>
      </w:r>
      <w:r w:rsidRPr="008048EB">
        <w:rPr>
          <w:rFonts w:ascii="Times New Roman" w:hAnsi="Times New Roman"/>
          <w:sz w:val="28"/>
          <w:szCs w:val="28"/>
          <w:lang w:val="vi-VN"/>
        </w:rPr>
        <w:t xml:space="preserve"> giáo dục an toàn giao thông…</w:t>
      </w:r>
    </w:p>
    <w:p w:rsidR="00F43C2A" w:rsidRPr="008048EB" w:rsidRDefault="00F43C2A" w:rsidP="0026365B">
      <w:pPr>
        <w:spacing w:before="60" w:after="120"/>
        <w:ind w:firstLine="709"/>
        <w:jc w:val="both"/>
        <w:rPr>
          <w:rFonts w:ascii="Times New Roman" w:hAnsi="Times New Roman"/>
          <w:sz w:val="28"/>
          <w:szCs w:val="28"/>
        </w:rPr>
      </w:pPr>
      <w:r w:rsidRPr="008048EB">
        <w:rPr>
          <w:rFonts w:ascii="Times New Roman" w:hAnsi="Times New Roman"/>
          <w:sz w:val="28"/>
          <w:szCs w:val="28"/>
          <w:lang w:val="vi-VN"/>
        </w:rPr>
        <w:t>Tiếp tục thực hiện dạy học gắn với di sản văn hóa theo Hướng dẫn số 73/HD-BGDĐT-BVHTTDL ngày 16/01/2013 của Bộ GDĐT, Bộ Văn hóa, Thể thao và Du lịch</w:t>
      </w:r>
      <w:bookmarkStart w:id="0" w:name="h.gjdgxs"/>
      <w:bookmarkEnd w:id="0"/>
      <w:r w:rsidRPr="008048EB">
        <w:rPr>
          <w:rFonts w:ascii="Times New Roman" w:hAnsi="Times New Roman"/>
          <w:sz w:val="28"/>
          <w:szCs w:val="28"/>
          <w:lang w:val="vi-VN"/>
        </w:rPr>
        <w:t xml:space="preserve"> một cách thiết thực, hiệu quả. Chỉ đạo tốt công tác Đội Thiếu niên tiền phong Hồ Chí Minh và Sao Nhi đồng theo hướng dẫn của Hội đồng Đội Trung ương và các cấp cơ sở Đoàn Thanh niên Cộng sản Hồ Chí Minh ở địa phương.</w:t>
      </w:r>
    </w:p>
    <w:p w:rsidR="00F43C2A" w:rsidRPr="008048EB" w:rsidRDefault="00F43C2A" w:rsidP="0026365B">
      <w:pPr>
        <w:spacing w:before="60" w:after="120"/>
        <w:ind w:firstLine="720"/>
        <w:jc w:val="both"/>
        <w:rPr>
          <w:rFonts w:ascii="Times New Roman" w:hAnsi="Times New Roman"/>
          <w:sz w:val="28"/>
          <w:szCs w:val="28"/>
          <w:lang w:val="vi-VN"/>
        </w:rPr>
      </w:pPr>
      <w:r w:rsidRPr="008048EB">
        <w:rPr>
          <w:rFonts w:ascii="Times New Roman" w:hAnsi="Times New Roman"/>
          <w:sz w:val="28"/>
          <w:szCs w:val="28"/>
          <w:lang w:val="vi-VN"/>
        </w:rPr>
        <w:t xml:space="preserve"> Đưa các nội dung giáo dục văn hoá truyền thống, giáo dục thông qua di sản vào nhà trường. Tổ chức các hoạt động trải nghiệm sáng tạo, vui chơi, giải trí tích cực, các hoạt động văn nghệ, thể thao, trò chơi dân gian, dân ca, hoạt động giáo dục ngoài giờ lên lớp, ngoại khoá phù hợp với điều kiện cụ thể của nhà trường và địa phương. Hướng dẫn học sinh tự quản, chủ động tự tổ chức, điều khiển các hoạt động tập thể và hoạt động giáo dục ngoài giờ lên lớp.</w:t>
      </w:r>
    </w:p>
    <w:p w:rsidR="00276B54" w:rsidRPr="008048EB" w:rsidRDefault="00276B54" w:rsidP="0026365B">
      <w:pPr>
        <w:tabs>
          <w:tab w:val="left" w:pos="1985"/>
        </w:tabs>
        <w:spacing w:before="60" w:after="120"/>
        <w:ind w:firstLine="709"/>
        <w:jc w:val="both"/>
        <w:rPr>
          <w:rFonts w:ascii="Times New Roman" w:hAnsi="Times New Roman"/>
          <w:b/>
          <w:sz w:val="28"/>
          <w:szCs w:val="28"/>
          <w:lang w:val="vi-VN"/>
        </w:rPr>
      </w:pPr>
      <w:r w:rsidRPr="008048EB">
        <w:rPr>
          <w:rFonts w:ascii="Times New Roman" w:hAnsi="Times New Roman"/>
          <w:b/>
          <w:sz w:val="28"/>
          <w:szCs w:val="28"/>
          <w:lang w:val="vi-VN"/>
        </w:rPr>
        <w:t>III. Phát triển đội ngũ giáo viên và cán bộ quản lí giáo dục tiểu học</w:t>
      </w:r>
    </w:p>
    <w:p w:rsidR="00276B54" w:rsidRPr="008048EB" w:rsidRDefault="00276B54" w:rsidP="0026365B">
      <w:pPr>
        <w:tabs>
          <w:tab w:val="left" w:pos="1985"/>
        </w:tabs>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lastRenderedPageBreak/>
        <w:t>1. Phát triển đội ngũ giáo viên và cán bộ quản lí giáo dục đủ về số lượng, hợp lí về cơ cấu và đáp ứng yêu cầu về chất lượng, chuẩn bị tốt nguồn nhân lực cho việc triển khai Chương trình giáo dục phổ thông mới. Chú trọng bồi dưỡng, nâng cao nhận thức, năng lực cho đội ngũ cán bộ quản lí và giáo viên về quan điểm, nội dung đổi mới giáo dục phổ thông theo Nghị quyết 29/NQ-TW.</w:t>
      </w:r>
    </w:p>
    <w:p w:rsidR="00907D20" w:rsidRPr="008048EB" w:rsidRDefault="00276B54" w:rsidP="0026365B">
      <w:pPr>
        <w:spacing w:before="60" w:after="120"/>
        <w:ind w:firstLine="709"/>
        <w:jc w:val="both"/>
        <w:rPr>
          <w:rFonts w:ascii="Times New Roman" w:hAnsi="Times New Roman"/>
          <w:sz w:val="28"/>
          <w:szCs w:val="28"/>
        </w:rPr>
      </w:pPr>
      <w:r w:rsidRPr="008048EB">
        <w:rPr>
          <w:rFonts w:ascii="Times New Roman" w:hAnsi="Times New Roman"/>
          <w:sz w:val="28"/>
          <w:szCs w:val="28"/>
          <w:lang w:val="vi-VN"/>
        </w:rPr>
        <w:t xml:space="preserve">Tiếp tục rà soát, đánh giá đội ngũ cán bộ quản lí, </w:t>
      </w:r>
      <w:r w:rsidR="00B618F1" w:rsidRPr="008048EB">
        <w:rPr>
          <w:rFonts w:ascii="Times New Roman" w:hAnsi="Times New Roman"/>
          <w:sz w:val="28"/>
          <w:szCs w:val="28"/>
          <w:lang w:val="vi-VN"/>
        </w:rPr>
        <w:t>giáo viên theo Chuẩn hiệu trưởng, C</w:t>
      </w:r>
      <w:r w:rsidRPr="008048EB">
        <w:rPr>
          <w:rFonts w:ascii="Times New Roman" w:hAnsi="Times New Roman"/>
          <w:sz w:val="28"/>
          <w:szCs w:val="28"/>
          <w:lang w:val="vi-VN"/>
        </w:rPr>
        <w:t>huẩn nghề nghiệp giáo viên tiểu học, trên cơ sở đó xây dựng và thực hiện kế hoạch bồi dưỡng nâng cao năng lực để đáp ứng chuẩn. Triển khai công tác bồi dưỡng giáo viên theo Chương trình bồi dưỡng thường xuyên giáo viên tiểu học ban hành theo Thông tư số 32/2011/TT-BGDĐT ngày 08/8/2011 và Quy chế bồi dưỡng thường xuyên giáo viên tiểu học ban hành theo Thông tư số 26/2012/TT-BGDĐT ngày 10/7/2012</w:t>
      </w:r>
      <w:r w:rsidR="00907D20" w:rsidRPr="008048EB">
        <w:rPr>
          <w:rFonts w:ascii="Times New Roman" w:hAnsi="Times New Roman"/>
          <w:sz w:val="28"/>
          <w:szCs w:val="28"/>
        </w:rPr>
        <w:t xml:space="preserve"> và theo kế hoạch bồi dưỡng CBQL, GV, NV của Phòng GDĐT.</w:t>
      </w:r>
    </w:p>
    <w:p w:rsidR="00276B54" w:rsidRPr="008048EB" w:rsidRDefault="00276B54" w:rsidP="0026365B">
      <w:pPr>
        <w:spacing w:before="60" w:after="120"/>
        <w:ind w:firstLine="709"/>
        <w:jc w:val="both"/>
        <w:rPr>
          <w:rFonts w:ascii="Times New Roman" w:hAnsi="Times New Roman"/>
          <w:sz w:val="28"/>
          <w:szCs w:val="28"/>
        </w:rPr>
      </w:pPr>
      <w:r w:rsidRPr="008048EB">
        <w:rPr>
          <w:rFonts w:ascii="Times New Roman" w:hAnsi="Times New Roman"/>
          <w:sz w:val="28"/>
          <w:szCs w:val="28"/>
          <w:lang w:val="vi-VN"/>
        </w:rPr>
        <w:t xml:space="preserve">2. </w:t>
      </w:r>
      <w:r w:rsidR="00F46660" w:rsidRPr="008048EB">
        <w:rPr>
          <w:rFonts w:ascii="Times New Roman" w:hAnsi="Times New Roman"/>
          <w:sz w:val="28"/>
          <w:szCs w:val="28"/>
        </w:rPr>
        <w:t>C</w:t>
      </w:r>
      <w:r w:rsidRPr="008048EB">
        <w:rPr>
          <w:rFonts w:ascii="Times New Roman" w:hAnsi="Times New Roman"/>
          <w:sz w:val="28"/>
          <w:szCs w:val="28"/>
          <w:lang w:val="vi-VN"/>
        </w:rPr>
        <w:t xml:space="preserve">ác trường tiểu học lựa chọn đội ngũ giáo viên có đủ năng lực, trình độ dạy lớp 1 năm học 2019-2020; báo cáo đội ngũ giáo viên dạy lớp 1 cho năm học 2019-2020 về </w:t>
      </w:r>
      <w:r w:rsidR="00F46660" w:rsidRPr="008048EB">
        <w:rPr>
          <w:rFonts w:ascii="Times New Roman" w:hAnsi="Times New Roman"/>
          <w:sz w:val="28"/>
          <w:szCs w:val="28"/>
        </w:rPr>
        <w:t xml:space="preserve">Phòng </w:t>
      </w:r>
      <w:r w:rsidR="00F46660" w:rsidRPr="008048EB">
        <w:rPr>
          <w:rFonts w:ascii="Times New Roman" w:hAnsi="Times New Roman"/>
          <w:sz w:val="28"/>
          <w:szCs w:val="28"/>
          <w:lang w:val="vi-VN"/>
        </w:rPr>
        <w:t>GD</w:t>
      </w:r>
      <w:r w:rsidRPr="008048EB">
        <w:rPr>
          <w:rFonts w:ascii="Times New Roman" w:hAnsi="Times New Roman"/>
          <w:sz w:val="28"/>
          <w:szCs w:val="28"/>
          <w:lang w:val="vi-VN"/>
        </w:rPr>
        <w:t>ĐT</w:t>
      </w:r>
      <w:r w:rsidR="00DA69DC" w:rsidRPr="008048EB">
        <w:rPr>
          <w:rFonts w:ascii="Times New Roman" w:hAnsi="Times New Roman"/>
          <w:sz w:val="28"/>
          <w:szCs w:val="28"/>
        </w:rPr>
        <w:t xml:space="preserve"> khi có yêu cầu</w:t>
      </w:r>
      <w:r w:rsidRPr="008048EB">
        <w:rPr>
          <w:rFonts w:ascii="Times New Roman" w:hAnsi="Times New Roman"/>
          <w:sz w:val="28"/>
          <w:szCs w:val="28"/>
          <w:lang w:val="vi-VN"/>
        </w:rPr>
        <w:t>.</w:t>
      </w:r>
    </w:p>
    <w:p w:rsidR="00276B54" w:rsidRPr="008048EB" w:rsidRDefault="00276B54" w:rsidP="0026365B">
      <w:pPr>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Tạo điều kiện để tất cả cán bộ quản</w:t>
      </w:r>
      <w:r w:rsidR="00AC7073" w:rsidRPr="008048EB">
        <w:rPr>
          <w:rFonts w:ascii="Times New Roman" w:hAnsi="Times New Roman"/>
          <w:sz w:val="28"/>
          <w:szCs w:val="28"/>
          <w:lang w:val="vi-VN"/>
        </w:rPr>
        <w:t xml:space="preserve"> lý, giáo viên </w:t>
      </w:r>
      <w:r w:rsidRPr="008048EB">
        <w:rPr>
          <w:rFonts w:ascii="Times New Roman" w:hAnsi="Times New Roman"/>
          <w:sz w:val="28"/>
          <w:szCs w:val="28"/>
          <w:lang w:val="vi-VN"/>
        </w:rPr>
        <w:t xml:space="preserve">được tham gia các đợt tập huấn nâng cao năng lực quản lý, tổ chức dạy học đáp ứng yêu cầu thực hiện chương trình giáo dục phổ thông mới, đáp ứng yêu cầu đổi mới giáo dục tiểu học. </w:t>
      </w:r>
    </w:p>
    <w:p w:rsidR="00276B54" w:rsidRPr="008048EB" w:rsidRDefault="00276B54" w:rsidP="0026365B">
      <w:pPr>
        <w:shd w:val="clear" w:color="auto" w:fill="FFFFFF"/>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3. Tăng cường công tác đào tạo, bồi dưỡng, tự bồi dưỡng để giáo viên Tiếng Anh đạt chuẩn, đảm bảo các yêu cầu về kiến thức, phương pháp dạy tiếng Anh tiểu học và năng lực ngôn ngữ để triển khai Chương trình thí điểm Tiếng Anh tiểu học theo kế hoạch thực hiện Đề án Ngoại ngữ Quốc gia 2020 của địa phương.</w:t>
      </w:r>
    </w:p>
    <w:p w:rsidR="00276B54" w:rsidRPr="008048EB" w:rsidRDefault="00276B54" w:rsidP="0026365B">
      <w:pPr>
        <w:spacing w:before="60" w:after="120"/>
        <w:ind w:firstLine="709"/>
        <w:jc w:val="both"/>
        <w:rPr>
          <w:rFonts w:ascii="Times New Roman" w:hAnsi="Times New Roman"/>
          <w:sz w:val="28"/>
          <w:szCs w:val="28"/>
        </w:rPr>
      </w:pPr>
      <w:r w:rsidRPr="008048EB">
        <w:rPr>
          <w:rFonts w:ascii="Times New Roman" w:hAnsi="Times New Roman"/>
          <w:sz w:val="28"/>
          <w:szCs w:val="28"/>
          <w:lang w:val="vi-VN"/>
        </w:rPr>
        <w:t>4. Tiếp tục tổ chức hiệu quả sinh hoạt chuyên môn tại các tổ, khối chuyên môn trong trường, cụm trường tiểu học; chú trọng đổi mới nội dung và hình thức sinh hoạt chuyên môn thông qua hoạt động dự giờ, nghiên cứu bài học. Đẩy mạnh và nâng cao hiệu quả việc bồi dưỡng, trao đổi, chia sẻ kinh nghiệm về chuyên môn, nghiệp vụ qua “Trường học kết nối” giữa các cán bộ quản lí và giáo viên tiểu học.</w:t>
      </w:r>
    </w:p>
    <w:p w:rsidR="00276B54" w:rsidRPr="008048EB" w:rsidRDefault="00276B54" w:rsidP="0026365B">
      <w:pPr>
        <w:spacing w:before="60" w:after="120"/>
        <w:ind w:firstLine="709"/>
        <w:jc w:val="both"/>
        <w:rPr>
          <w:rFonts w:ascii="Times New Roman" w:hAnsi="Times New Roman"/>
          <w:sz w:val="28"/>
          <w:szCs w:val="28"/>
        </w:rPr>
      </w:pPr>
      <w:r w:rsidRPr="008048EB">
        <w:rPr>
          <w:rFonts w:ascii="Times New Roman" w:hAnsi="Times New Roman"/>
          <w:sz w:val="28"/>
          <w:szCs w:val="28"/>
        </w:rPr>
        <w:t>5. Thực hiện tốt quy chế dân chủ, nâng cao vai trò, trách nhiệm, lương tâm, đạo đức nhà giáo; mỗi thầy cô giáo phải thực sự là tấm gương sáng cho các em học sinh noi theo. K</w:t>
      </w:r>
      <w:r w:rsidR="00022422" w:rsidRPr="008048EB">
        <w:rPr>
          <w:rFonts w:ascii="Times New Roman" w:hAnsi="Times New Roman"/>
          <w:sz w:val="28"/>
          <w:szCs w:val="28"/>
        </w:rPr>
        <w:t>i</w:t>
      </w:r>
      <w:r w:rsidRPr="008048EB">
        <w:rPr>
          <w:rFonts w:ascii="Times New Roman" w:hAnsi="Times New Roman"/>
          <w:sz w:val="28"/>
          <w:szCs w:val="28"/>
        </w:rPr>
        <w:t xml:space="preserve">ên quyết </w:t>
      </w:r>
      <w:r w:rsidRPr="008048EB">
        <w:rPr>
          <w:rFonts w:ascii="Times New Roman" w:hAnsi="Times New Roman"/>
          <w:i/>
          <w:sz w:val="28"/>
          <w:szCs w:val="28"/>
        </w:rPr>
        <w:t>“Nói không với tiêu cực và khắc phục bệnh thành tích trong giáo dục”</w:t>
      </w:r>
      <w:r w:rsidR="006A4985" w:rsidRPr="008048EB">
        <w:rPr>
          <w:rFonts w:ascii="Times New Roman" w:hAnsi="Times New Roman"/>
          <w:i/>
          <w:sz w:val="28"/>
          <w:szCs w:val="28"/>
        </w:rPr>
        <w:t>.</w:t>
      </w:r>
    </w:p>
    <w:p w:rsidR="009739B2" w:rsidRPr="008048EB" w:rsidRDefault="009739B2" w:rsidP="0026365B">
      <w:pPr>
        <w:tabs>
          <w:tab w:val="left" w:pos="720"/>
        </w:tabs>
        <w:spacing w:before="60" w:after="120"/>
        <w:ind w:firstLine="709"/>
        <w:jc w:val="both"/>
        <w:rPr>
          <w:rFonts w:ascii="Times New Roman" w:hAnsi="Times New Roman"/>
          <w:b/>
          <w:bCs/>
          <w:sz w:val="28"/>
          <w:szCs w:val="28"/>
          <w:lang w:val="vi-VN"/>
        </w:rPr>
      </w:pPr>
      <w:r w:rsidRPr="008048EB">
        <w:rPr>
          <w:rFonts w:ascii="Times New Roman" w:hAnsi="Times New Roman"/>
          <w:b/>
          <w:bCs/>
          <w:sz w:val="28"/>
          <w:szCs w:val="28"/>
          <w:lang w:val="vi-VN"/>
        </w:rPr>
        <w:t xml:space="preserve">IV. Đổi mới công tác quản lí giáo dục tiểu học </w:t>
      </w:r>
    </w:p>
    <w:p w:rsidR="009739B2" w:rsidRPr="008048EB" w:rsidRDefault="009739B2" w:rsidP="0026365B">
      <w:pPr>
        <w:spacing w:before="60" w:after="120"/>
        <w:ind w:firstLine="709"/>
        <w:jc w:val="both"/>
        <w:rPr>
          <w:rFonts w:ascii="Times New Roman" w:hAnsi="Times New Roman"/>
          <w:sz w:val="28"/>
          <w:szCs w:val="28"/>
        </w:rPr>
      </w:pPr>
      <w:r w:rsidRPr="008048EB">
        <w:rPr>
          <w:rFonts w:ascii="Times New Roman" w:hAnsi="Times New Roman"/>
          <w:sz w:val="28"/>
          <w:szCs w:val="28"/>
          <w:lang w:val="vi-VN"/>
        </w:rPr>
        <w:t>Tiếp tục đổi mới công tác quản lí, thực hiện đúng các quy định về quản lí tài chính trong các trường tiểu học; các quy định tại Công văn số 5453/BGDĐT-VP ngày 02/10/2014 về việc chấn chỉnh tình trạng lạm thu trong các cơ sở giáo dục; Thông tư số 29/2012/TT-BGDĐT ngày 10/9/2012 của Bộ GDĐT ban hành quy định về việc tài trợ cho các cơ sở giáo dục</w:t>
      </w:r>
      <w:r w:rsidR="004856B1" w:rsidRPr="008048EB">
        <w:rPr>
          <w:rFonts w:ascii="Times New Roman" w:hAnsi="Times New Roman"/>
          <w:sz w:val="28"/>
          <w:szCs w:val="28"/>
        </w:rPr>
        <w:t xml:space="preserve">; Hướng dẫn số 966/SGDĐT-KHTC ngày 13/8/2018 về thực hiện miễn giảm học phí, hỗ trợ chi phí học tập; quản lý, sử dụng học phí và các khoản thu khác trong các cơ sở giáo dục trên địa bàn tỉnh Hải Dương. Đối với Tiểu học thực hiện thu, chi tiền học 2 buổi/ngày (bao gồm cả học </w:t>
      </w:r>
      <w:r w:rsidR="004856B1" w:rsidRPr="008048EB">
        <w:rPr>
          <w:rFonts w:ascii="Times New Roman" w:hAnsi="Times New Roman"/>
          <w:sz w:val="28"/>
          <w:szCs w:val="28"/>
        </w:rPr>
        <w:lastRenderedPageBreak/>
        <w:t>môn Tin học, Ngoại ngữ, KNS ...) thực hiện theo Công văn số 538/SGDĐT-KHTC ngày 16/5/2017 của Sở Giáo dục và Đào tạo Hải Dương về việc Hướng dẫn thu, chi tiền học 2 buổi/ ngày ở tiểu học.</w:t>
      </w:r>
      <w:r w:rsidRPr="008048EB">
        <w:rPr>
          <w:rFonts w:ascii="Times New Roman" w:hAnsi="Times New Roman"/>
          <w:sz w:val="28"/>
          <w:szCs w:val="28"/>
          <w:lang w:val="vi-VN"/>
        </w:rPr>
        <w:t>. Tăng cường kiểm tra công tác thu đầu năm học và kiểm tra xử lí các khoản thu không đúng quy định nhằm chấn chỉnh tình trạng lạm thu, thu sai quy định.</w:t>
      </w:r>
    </w:p>
    <w:p w:rsidR="009739B2" w:rsidRPr="008048EB" w:rsidRDefault="009739B2" w:rsidP="0026365B">
      <w:pPr>
        <w:tabs>
          <w:tab w:val="left" w:pos="720"/>
        </w:tabs>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 xml:space="preserve">Đẩy mạnh phân cấp quản lí, giao quyền tự chủ cho cơ sở; thực hiện Quy chế công khai đối với cơ sở giáo dục theo Thông tư số </w:t>
      </w:r>
      <w:r w:rsidRPr="008048EB">
        <w:rPr>
          <w:rFonts w:ascii="Times New Roman" w:hAnsi="Times New Roman"/>
          <w:sz w:val="28"/>
          <w:szCs w:val="28"/>
        </w:rPr>
        <w:t>30/2017</w:t>
      </w:r>
      <w:r w:rsidRPr="008048EB">
        <w:rPr>
          <w:rFonts w:ascii="Times New Roman" w:hAnsi="Times New Roman"/>
          <w:sz w:val="28"/>
          <w:szCs w:val="28"/>
          <w:lang w:val="vi-VN"/>
        </w:rPr>
        <w:t xml:space="preserve">/TT-BGDĐT ngày </w:t>
      </w:r>
      <w:r w:rsidRPr="008048EB">
        <w:rPr>
          <w:rFonts w:ascii="Times New Roman" w:hAnsi="Times New Roman"/>
          <w:sz w:val="28"/>
          <w:szCs w:val="28"/>
        </w:rPr>
        <w:t>28/12/2017</w:t>
      </w:r>
      <w:r w:rsidRPr="008048EB">
        <w:rPr>
          <w:rFonts w:ascii="Times New Roman" w:hAnsi="Times New Roman"/>
          <w:sz w:val="28"/>
          <w:szCs w:val="28"/>
          <w:lang w:val="vi-VN"/>
        </w:rPr>
        <w:t xml:space="preserve"> của Bộ trưởng Bộ GDĐT</w:t>
      </w:r>
      <w:r w:rsidRPr="008048EB">
        <w:rPr>
          <w:rFonts w:ascii="Times New Roman" w:hAnsi="Times New Roman"/>
          <w:sz w:val="28"/>
          <w:szCs w:val="28"/>
        </w:rPr>
        <w:t xml:space="preserve"> về việc Ban hành Quy chế thực hiện công khai đối với các cơ sở giáo dục và đào tạo thuộc hệ thống giáo dục quốc dân. T</w:t>
      </w:r>
      <w:r w:rsidRPr="008048EB">
        <w:rPr>
          <w:rFonts w:ascii="Times New Roman" w:hAnsi="Times New Roman"/>
          <w:sz w:val="28"/>
          <w:szCs w:val="28"/>
          <w:lang w:val="vi-VN"/>
        </w:rPr>
        <w:t>hực hiện nghiêm túc chế độ báo cáo định kì và đột xuất.</w:t>
      </w:r>
    </w:p>
    <w:p w:rsidR="009739B2" w:rsidRPr="008048EB" w:rsidRDefault="009739B2" w:rsidP="0026365B">
      <w:pPr>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 xml:space="preserve"> Đẩy mạnh ứng dụng công nghệ thông tin trong công tác quản lí, hình thành cơ sở dữ liệu phục vụ quản lý Nhà nước về giáo dục tiểu học: </w:t>
      </w:r>
      <w:r w:rsidR="00ED400E" w:rsidRPr="008048EB">
        <w:rPr>
          <w:rFonts w:ascii="Times New Roman" w:hAnsi="Times New Roman"/>
          <w:sz w:val="28"/>
          <w:szCs w:val="28"/>
        </w:rPr>
        <w:t>T</w:t>
      </w:r>
      <w:r w:rsidRPr="008048EB">
        <w:rPr>
          <w:rFonts w:ascii="Times New Roman" w:hAnsi="Times New Roman"/>
          <w:sz w:val="28"/>
          <w:szCs w:val="28"/>
          <w:lang w:val="vi-VN"/>
        </w:rPr>
        <w:t xml:space="preserve">hực hiện linh hoạt chế độ báo cáo nhanh bằng thư điện tử nhằm thu thập và quản lí thông tin kịp thời, thông suốt giữa các cấp quản lí giáo dục từ sở, phòng và trường; ứng dụng công nghệ thông tin trong quản lí, đánh giá học sinh tiểu học; sử dụng sổ điểm điện tử; sử dụng các hệ thống thông tin quản lý, thống kê, báo cáo theo quy định của </w:t>
      </w:r>
      <w:r w:rsidR="00ED400E" w:rsidRPr="008048EB">
        <w:rPr>
          <w:rFonts w:ascii="Times New Roman" w:hAnsi="Times New Roman"/>
          <w:sz w:val="28"/>
          <w:szCs w:val="28"/>
          <w:lang w:val="vi-VN"/>
        </w:rPr>
        <w:t>Bộ GD</w:t>
      </w:r>
      <w:r w:rsidRPr="008048EB">
        <w:rPr>
          <w:rFonts w:ascii="Times New Roman" w:hAnsi="Times New Roman"/>
          <w:sz w:val="28"/>
          <w:szCs w:val="28"/>
          <w:lang w:val="vi-VN"/>
        </w:rPr>
        <w:t>ĐT.</w:t>
      </w:r>
    </w:p>
    <w:p w:rsidR="009739B2" w:rsidRPr="008048EB" w:rsidRDefault="009739B2" w:rsidP="0026365B">
      <w:pPr>
        <w:spacing w:before="60" w:after="120"/>
        <w:ind w:firstLine="709"/>
        <w:jc w:val="both"/>
        <w:rPr>
          <w:rFonts w:ascii="Times New Roman" w:hAnsi="Times New Roman"/>
          <w:sz w:val="28"/>
          <w:szCs w:val="28"/>
        </w:rPr>
      </w:pPr>
      <w:r w:rsidRPr="008048EB">
        <w:rPr>
          <w:rFonts w:ascii="Times New Roman" w:hAnsi="Times New Roman"/>
          <w:sz w:val="28"/>
          <w:szCs w:val="28"/>
          <w:lang w:val="vi-VN"/>
        </w:rPr>
        <w:t xml:space="preserve">Kiên quyết khắc phục bệnh thành tích trong giáo dục tiểu học, nhất là trong công tác kiểm tra, công nhận </w:t>
      </w:r>
      <w:r w:rsidR="00ED400E" w:rsidRPr="008048EB">
        <w:rPr>
          <w:rFonts w:ascii="Times New Roman" w:hAnsi="Times New Roman"/>
          <w:sz w:val="28"/>
          <w:szCs w:val="28"/>
        </w:rPr>
        <w:t>P</w:t>
      </w:r>
      <w:r w:rsidRPr="008048EB">
        <w:rPr>
          <w:rFonts w:ascii="Times New Roman" w:hAnsi="Times New Roman"/>
          <w:sz w:val="28"/>
          <w:szCs w:val="28"/>
          <w:lang w:val="vi-VN"/>
        </w:rPr>
        <w:t xml:space="preserve">hổ cập giáo dục, công nhận trường tiểu học đạt chuẩn </w:t>
      </w:r>
      <w:r w:rsidR="00ED400E" w:rsidRPr="008048EB">
        <w:rPr>
          <w:rFonts w:ascii="Times New Roman" w:hAnsi="Times New Roman"/>
          <w:sz w:val="28"/>
          <w:szCs w:val="28"/>
        </w:rPr>
        <w:t>Q</w:t>
      </w:r>
      <w:r w:rsidRPr="008048EB">
        <w:rPr>
          <w:rFonts w:ascii="Times New Roman" w:hAnsi="Times New Roman"/>
          <w:sz w:val="28"/>
          <w:szCs w:val="28"/>
          <w:lang w:val="vi-VN"/>
        </w:rPr>
        <w:t>uốc gia, khen thưởng học sinh cuối năm, “làm đẹp” hồ sơ, học bạ học sinh...</w:t>
      </w:r>
    </w:p>
    <w:p w:rsidR="008674FD" w:rsidRPr="008048EB" w:rsidRDefault="009739B2" w:rsidP="0026365B">
      <w:pPr>
        <w:spacing w:before="60" w:after="120"/>
        <w:ind w:firstLine="720"/>
        <w:jc w:val="both"/>
        <w:rPr>
          <w:rFonts w:ascii="Times New Roman" w:hAnsi="Times New Roman"/>
          <w:sz w:val="28"/>
          <w:szCs w:val="28"/>
        </w:rPr>
      </w:pPr>
      <w:r w:rsidRPr="008048EB">
        <w:rPr>
          <w:rFonts w:ascii="Times New Roman" w:hAnsi="Times New Roman"/>
          <w:sz w:val="28"/>
          <w:szCs w:val="28"/>
          <w:lang w:val="vi-VN"/>
        </w:rPr>
        <w:t>Xây dựng</w:t>
      </w:r>
      <w:r w:rsidR="004856B1" w:rsidRPr="008048EB">
        <w:rPr>
          <w:rFonts w:ascii="Times New Roman" w:hAnsi="Times New Roman"/>
          <w:sz w:val="28"/>
          <w:szCs w:val="28"/>
        </w:rPr>
        <w:t>, tham gia</w:t>
      </w:r>
      <w:r w:rsidRPr="008048EB">
        <w:rPr>
          <w:rFonts w:ascii="Times New Roman" w:hAnsi="Times New Roman"/>
          <w:sz w:val="28"/>
          <w:szCs w:val="28"/>
          <w:lang w:val="vi-VN"/>
        </w:rPr>
        <w:t xml:space="preserve"> các Câu lạc bộ cán bộ quản lý giáo dục phạm vi cấp huyện, cấp tỉnh nhằm chia sẻ, giúp đỡ nhau về chuyên môn, nghiệp vụ</w:t>
      </w:r>
      <w:r w:rsidRPr="008048EB">
        <w:rPr>
          <w:rFonts w:ascii="Times New Roman" w:hAnsi="Times New Roman"/>
          <w:sz w:val="28"/>
          <w:szCs w:val="28"/>
        </w:rPr>
        <w:t xml:space="preserve">. </w:t>
      </w:r>
    </w:p>
    <w:p w:rsidR="009739B2" w:rsidRPr="008048EB" w:rsidRDefault="009739B2" w:rsidP="0026365B">
      <w:pPr>
        <w:spacing w:before="60" w:after="120"/>
        <w:ind w:firstLine="720"/>
        <w:jc w:val="both"/>
        <w:rPr>
          <w:rFonts w:ascii="Times New Roman" w:hAnsi="Times New Roman"/>
          <w:sz w:val="28"/>
          <w:szCs w:val="28"/>
        </w:rPr>
      </w:pPr>
      <w:r w:rsidRPr="008048EB">
        <w:rPr>
          <w:rFonts w:ascii="Times New Roman" w:hAnsi="Times New Roman"/>
          <w:sz w:val="28"/>
          <w:szCs w:val="28"/>
        </w:rPr>
        <w:t>Tiếp tục rà soát các văn bản quy phạm pháp luật, tiếp thu ý kiến phản ánh từ cơ sở về các v</w:t>
      </w:r>
      <w:r w:rsidR="008674FD" w:rsidRPr="008048EB">
        <w:rPr>
          <w:rFonts w:ascii="Times New Roman" w:hAnsi="Times New Roman"/>
          <w:sz w:val="28"/>
          <w:szCs w:val="28"/>
        </w:rPr>
        <w:t>ấn đề có liên quan đến cấp học.</w:t>
      </w:r>
    </w:p>
    <w:p w:rsidR="004856B1" w:rsidRPr="006E7BAD" w:rsidRDefault="004856B1" w:rsidP="0026365B">
      <w:pPr>
        <w:spacing w:before="60" w:after="120"/>
        <w:ind w:firstLine="720"/>
        <w:jc w:val="both"/>
        <w:rPr>
          <w:rFonts w:ascii="Times New Roman" w:hAnsi="Times New Roman"/>
          <w:sz w:val="28"/>
          <w:szCs w:val="28"/>
        </w:rPr>
      </w:pPr>
      <w:r w:rsidRPr="006E7BAD">
        <w:rPr>
          <w:rFonts w:ascii="Times New Roman" w:hAnsi="Times New Roman"/>
          <w:sz w:val="28"/>
          <w:szCs w:val="28"/>
        </w:rPr>
        <w:t>Xây dựng các kế hoạch để thực hiện thắng lợi nhiệm vụ năm học 2018-2019, trong đó đề ra những việc cụ thể cần đạt (tập trung vào các nhiệm vụ chính: công tác PCGD</w:t>
      </w:r>
      <w:r w:rsidR="00B46AE1" w:rsidRPr="006E7BAD">
        <w:rPr>
          <w:rFonts w:ascii="Times New Roman" w:hAnsi="Times New Roman"/>
          <w:sz w:val="28"/>
          <w:szCs w:val="28"/>
        </w:rPr>
        <w:t>TH</w:t>
      </w:r>
      <w:r w:rsidRPr="006E7BAD">
        <w:rPr>
          <w:rFonts w:ascii="Times New Roman" w:hAnsi="Times New Roman"/>
          <w:sz w:val="28"/>
          <w:szCs w:val="28"/>
        </w:rPr>
        <w:t>; xây dựng trường chuẩn quốc gia; xây dựng thư viện trường học Xuất sắc, Tiên tiến; công tác bán trú; kế hoạch tổ chức các hoạt động ngoại khóa, trải nghiệm; kế hoạch để nâng cao chất lượng giáo dục học sinh, nhất là chất lượng dạy học buổi 2). Đồng thời điều chỉnh, bổ sung vào Kế hoạch chiến lược phát triển giáo dục giai đoạn 2015-2020 của từng đơn vị đã xây dựng cho phù hợp với tình hình mới.</w:t>
      </w:r>
    </w:p>
    <w:p w:rsidR="008B723A" w:rsidRPr="008048EB" w:rsidRDefault="008B723A" w:rsidP="0026365B">
      <w:pPr>
        <w:spacing w:before="60" w:after="120"/>
        <w:ind w:firstLine="709"/>
        <w:jc w:val="both"/>
        <w:rPr>
          <w:rFonts w:ascii="Times New Roman" w:hAnsi="Times New Roman"/>
          <w:b/>
          <w:bCs/>
          <w:sz w:val="28"/>
          <w:szCs w:val="28"/>
          <w:lang w:val="vi-VN"/>
        </w:rPr>
      </w:pPr>
      <w:r w:rsidRPr="008048EB">
        <w:rPr>
          <w:rFonts w:ascii="Times New Roman" w:hAnsi="Times New Roman"/>
          <w:b/>
          <w:bCs/>
          <w:sz w:val="28"/>
          <w:szCs w:val="28"/>
          <w:lang w:val="vi-VN"/>
        </w:rPr>
        <w:t>V. Rà soát, quy hoạch mạng lưới trường, lớp và sử dụng hiệu quả cơ sở vật chất, sách giáo khoa và tài liệu tham khảo, thiết bị dạy học</w:t>
      </w:r>
    </w:p>
    <w:p w:rsidR="008B723A" w:rsidRPr="008048EB" w:rsidRDefault="008B723A" w:rsidP="0026365B">
      <w:pPr>
        <w:spacing w:before="60" w:after="120"/>
        <w:ind w:firstLine="709"/>
        <w:jc w:val="both"/>
        <w:rPr>
          <w:rFonts w:ascii="Times New Roman" w:hAnsi="Times New Roman"/>
          <w:b/>
          <w:i/>
          <w:sz w:val="28"/>
          <w:szCs w:val="28"/>
          <w:lang w:val="vi-VN"/>
        </w:rPr>
      </w:pPr>
      <w:r w:rsidRPr="008048EB">
        <w:rPr>
          <w:rFonts w:ascii="Times New Roman" w:hAnsi="Times New Roman"/>
          <w:b/>
          <w:i/>
          <w:sz w:val="28"/>
          <w:szCs w:val="28"/>
          <w:lang w:val="vi-VN"/>
        </w:rPr>
        <w:t>1. Rà soát quy hoạch mạng lưới trường, lớp</w:t>
      </w:r>
    </w:p>
    <w:p w:rsidR="00A83EBB" w:rsidRPr="008048EB" w:rsidRDefault="00A83EBB" w:rsidP="0026365B">
      <w:pPr>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 xml:space="preserve">Căn cứ vào các chuẩn, quy chuẩn bảo đảm chất lượng giáo dục, Điều lệ trường tiểu học và các văn bản liên quan do Bộ GDĐT ban hành, các </w:t>
      </w:r>
      <w:r w:rsidRPr="008048EB">
        <w:rPr>
          <w:rFonts w:ascii="Times New Roman" w:hAnsi="Times New Roman"/>
          <w:sz w:val="28"/>
          <w:szCs w:val="28"/>
        </w:rPr>
        <w:t>nhà trường</w:t>
      </w:r>
      <w:r w:rsidRPr="008048EB">
        <w:rPr>
          <w:rFonts w:ascii="Times New Roman" w:hAnsi="Times New Roman"/>
          <w:sz w:val="28"/>
          <w:szCs w:val="28"/>
          <w:lang w:val="vi-VN"/>
        </w:rPr>
        <w:t xml:space="preserve"> tổ chức rà soát, </w:t>
      </w:r>
      <w:r w:rsidRPr="008048EB">
        <w:rPr>
          <w:rFonts w:ascii="Times New Roman" w:hAnsi="Times New Roman"/>
          <w:sz w:val="28"/>
          <w:szCs w:val="28"/>
        </w:rPr>
        <w:t xml:space="preserve">tham mưu điều chính </w:t>
      </w:r>
      <w:r w:rsidRPr="008048EB">
        <w:rPr>
          <w:rFonts w:ascii="Times New Roman" w:hAnsi="Times New Roman"/>
          <w:sz w:val="28"/>
          <w:szCs w:val="28"/>
          <w:lang w:val="vi-VN"/>
        </w:rPr>
        <w:t>quy hoạch trên cơ sở quy hoạch chung phù hợp với điều kiện của từng địa phương.</w:t>
      </w:r>
    </w:p>
    <w:p w:rsidR="008B723A" w:rsidRPr="008048EB" w:rsidRDefault="00A83EBB" w:rsidP="0026365B">
      <w:pPr>
        <w:spacing w:before="60" w:after="120"/>
        <w:ind w:firstLine="709"/>
        <w:jc w:val="both"/>
        <w:rPr>
          <w:rFonts w:ascii="Times New Roman" w:hAnsi="Times New Roman"/>
          <w:sz w:val="28"/>
          <w:szCs w:val="28"/>
          <w:lang w:val="vi-VN"/>
        </w:rPr>
      </w:pPr>
      <w:r w:rsidRPr="008048EB">
        <w:rPr>
          <w:rFonts w:ascii="Times New Roman" w:hAnsi="Times New Roman"/>
          <w:sz w:val="28"/>
          <w:szCs w:val="28"/>
        </w:rPr>
        <w:lastRenderedPageBreak/>
        <w:t>Tham mưu x</w:t>
      </w:r>
      <w:r w:rsidR="008B723A" w:rsidRPr="008048EB">
        <w:rPr>
          <w:rFonts w:ascii="Times New Roman" w:hAnsi="Times New Roman"/>
          <w:sz w:val="28"/>
          <w:szCs w:val="28"/>
          <w:lang w:val="vi-VN"/>
        </w:rPr>
        <w:t>ây dựng kế hoạch, lộ trình phù hợp với điều kiện địa phương. Sá</w:t>
      </w:r>
      <w:r w:rsidR="0099471C" w:rsidRPr="008048EB">
        <w:rPr>
          <w:rFonts w:ascii="Times New Roman" w:hAnsi="Times New Roman"/>
          <w:sz w:val="28"/>
          <w:szCs w:val="28"/>
        </w:rPr>
        <w:t>p</w:t>
      </w:r>
      <w:r w:rsidR="008B723A" w:rsidRPr="008048EB">
        <w:rPr>
          <w:rFonts w:ascii="Times New Roman" w:hAnsi="Times New Roman"/>
          <w:sz w:val="28"/>
          <w:szCs w:val="28"/>
          <w:lang w:val="vi-VN"/>
        </w:rPr>
        <w:t xml:space="preserve"> nhập, quy hoạch lại mạng lưới trường lớp phải đảm bảo không làm ảnh hưởng đến chất lượng giáo dục toàn diện; không gây xáo trộn, khó khăn, bất cập cho các nhà trường; không làm ảnh hưởng đến tâm lý đội ngũ cán bộ quản lý, giáo viên.</w:t>
      </w:r>
    </w:p>
    <w:p w:rsidR="008B723A" w:rsidRPr="008048EB" w:rsidRDefault="008B723A" w:rsidP="0026365B">
      <w:pPr>
        <w:spacing w:before="60" w:after="120"/>
        <w:ind w:firstLine="709"/>
        <w:jc w:val="both"/>
        <w:rPr>
          <w:rFonts w:ascii="Times New Roman" w:hAnsi="Times New Roman"/>
          <w:sz w:val="28"/>
          <w:szCs w:val="28"/>
          <w:lang w:val="vi-VN"/>
        </w:rPr>
      </w:pPr>
      <w:r w:rsidRPr="008048EB">
        <w:rPr>
          <w:sz w:val="28"/>
          <w:szCs w:val="28"/>
          <w:lang w:val="vi-VN"/>
        </w:rPr>
        <w:t xml:space="preserve">Đẩy mạnh các giải pháp nhằm xây dựng trường, lớp xanh - sạch - đẹp, an toàn và thân thiện; đủ nhà vệ sinh sạch sẽ, phù hợp cho học sinh và giáo viên, </w:t>
      </w:r>
      <w:r w:rsidRPr="008048EB">
        <w:rPr>
          <w:sz w:val="28"/>
          <w:szCs w:val="28"/>
          <w:shd w:val="clear" w:color="auto" w:fill="FFFFFF"/>
          <w:lang w:val="vi-VN"/>
        </w:rPr>
        <w:t>có chỗ vệ sinh cho học sinh khuyết tật.</w:t>
      </w:r>
      <w:r w:rsidRPr="008048EB">
        <w:rPr>
          <w:rStyle w:val="apple-converted-space"/>
          <w:sz w:val="28"/>
          <w:szCs w:val="28"/>
          <w:shd w:val="clear" w:color="auto" w:fill="FFFFFF"/>
          <w:lang w:val="vi-VN"/>
        </w:rPr>
        <w:t> Tăng cường giáo dục học sinh thức giữ gìn nhà vệ sinh trong trường học.</w:t>
      </w:r>
    </w:p>
    <w:p w:rsidR="000A5E71" w:rsidRPr="008048EB" w:rsidRDefault="000A5E71" w:rsidP="0026365B">
      <w:pPr>
        <w:spacing w:before="60" w:after="120"/>
        <w:ind w:firstLine="709"/>
        <w:jc w:val="both"/>
        <w:rPr>
          <w:rFonts w:ascii="Times New Roman" w:hAnsi="Times New Roman"/>
          <w:b/>
          <w:i/>
          <w:sz w:val="28"/>
          <w:szCs w:val="28"/>
          <w:lang w:val="vi-VN"/>
        </w:rPr>
      </w:pPr>
      <w:r w:rsidRPr="008048EB">
        <w:rPr>
          <w:rFonts w:ascii="Times New Roman" w:hAnsi="Times New Roman"/>
          <w:b/>
          <w:i/>
          <w:sz w:val="28"/>
          <w:szCs w:val="28"/>
          <w:lang w:val="vi-VN"/>
        </w:rPr>
        <w:t>2. Tăng cường và sử dụng hiệu quả cơ sở vật chất, sách giáo khoa và tài liệu tham khảo, thiết bị dạy học</w:t>
      </w:r>
    </w:p>
    <w:p w:rsidR="000A5E71" w:rsidRPr="008048EB" w:rsidRDefault="000A5E71" w:rsidP="0026365B">
      <w:pPr>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a) Sử dụng hiệu quả nguồn kinh phí từ ngân sách Nhà nước kết hợp với các nguồn huy động hợp pháp khác từ công tác xã hội hóa giáo dục để tăng cường đầu tư cơ sở vật chất, xây dựng phòng học, thư viện, nhà đa năng, vườn trường,…chuẩn bị tốt cho đổi mới Chương trình giáo dục phổ thông. Tăng cường thực hiện xã hội hóa giáo dục, vận động, huy động các nguồn lực xã hội để xây dựng, cải tạo cảnh quan trường học đạt tiêu chuẩn xanh - sạch - đẹp, an toàn theo quy định.</w:t>
      </w:r>
    </w:p>
    <w:p w:rsidR="000A5E71" w:rsidRPr="008048EB" w:rsidRDefault="000A5E71" w:rsidP="0026365B">
      <w:pPr>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 xml:space="preserve">Tăng cường và tận dụng tối đa cơ sở vật chất nhà trường để tổ chức dạy học 2 buổi/ngày, tổ chức bán trú đảm bảo chất lượng giáo dục toàn </w:t>
      </w:r>
      <w:r w:rsidRPr="008048EB">
        <w:rPr>
          <w:rFonts w:ascii="Times New Roman" w:hAnsi="Times New Roman"/>
          <w:sz w:val="28"/>
          <w:szCs w:val="28"/>
          <w:u w:color="FF0000"/>
          <w:lang w:val="vi-VN"/>
        </w:rPr>
        <w:t>diện</w:t>
      </w:r>
      <w:r w:rsidRPr="008048EB">
        <w:rPr>
          <w:rFonts w:ascii="Times New Roman" w:hAnsi="Times New Roman"/>
          <w:sz w:val="28"/>
          <w:szCs w:val="28"/>
          <w:lang w:val="vi-VN"/>
        </w:rPr>
        <w:t xml:space="preserve"> theo hướng kết hợp dạy học văn hóa với tổ chức các hoạt động trải nghiệm nhằm giáo dục tình cảm, đạo đức, giáo dục thể chất, rèn luyện kĩ năng sống cho học sinh.</w:t>
      </w:r>
    </w:p>
    <w:p w:rsidR="000A5E71" w:rsidRPr="008048EB" w:rsidRDefault="000A5E71" w:rsidP="0026365B">
      <w:pPr>
        <w:spacing w:before="60" w:after="120"/>
        <w:ind w:firstLine="709"/>
        <w:rPr>
          <w:rFonts w:ascii="Times New Roman" w:hAnsi="Times New Roman"/>
          <w:sz w:val="28"/>
          <w:szCs w:val="28"/>
          <w:lang w:val="vi-VN"/>
        </w:rPr>
      </w:pPr>
      <w:r w:rsidRPr="008048EB">
        <w:rPr>
          <w:rFonts w:ascii="Times New Roman" w:hAnsi="Times New Roman"/>
          <w:sz w:val="28"/>
          <w:szCs w:val="28"/>
          <w:lang w:val="vi-VN"/>
        </w:rPr>
        <w:t>b) Sách giáo khoa và tài liệu tham khảo</w:t>
      </w:r>
    </w:p>
    <w:p w:rsidR="000A5E71" w:rsidRPr="008048EB" w:rsidRDefault="000A5E71" w:rsidP="0026365B">
      <w:pPr>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 xml:space="preserve">Các </w:t>
      </w:r>
      <w:r w:rsidR="00946DFE" w:rsidRPr="008048EB">
        <w:rPr>
          <w:rFonts w:ascii="Times New Roman" w:hAnsi="Times New Roman"/>
          <w:sz w:val="28"/>
          <w:szCs w:val="28"/>
        </w:rPr>
        <w:t>trường</w:t>
      </w:r>
      <w:r w:rsidRPr="008048EB">
        <w:rPr>
          <w:rFonts w:ascii="Times New Roman" w:hAnsi="Times New Roman"/>
          <w:sz w:val="28"/>
          <w:szCs w:val="28"/>
          <w:lang w:val="vi-VN"/>
        </w:rPr>
        <w:t xml:space="preserve"> tiểu học thực hiện nghiêm túc các quy định về việc sử dụng sách giáo khoa, tài liệu tham khảo theo Công văn số 2372/BGDĐT-GDTrH ngày 11/4/2013 và Thông tư số 21/2014/TT-BGDĐT ngày 07/7/2014 của Bộ GDĐT.</w:t>
      </w:r>
    </w:p>
    <w:p w:rsidR="000A5E71" w:rsidRPr="008048EB" w:rsidRDefault="000A5E71" w:rsidP="0026365B">
      <w:pPr>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Bảo đảm ngay từ khi bước vào năm học mới tất cả học sinh đều có đủ sách giáo khoa của các môn học, hoạt động giáo dục theo quy định của Bộ GDĐT.</w:t>
      </w:r>
    </w:p>
    <w:p w:rsidR="000A5E71" w:rsidRPr="008048EB" w:rsidRDefault="000A5E71" w:rsidP="0026365B">
      <w:pPr>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Giáo viên cần hướng dẫn sử dụng sách, vở hàng ngày để học sinh không phải mang theo nhiều sách, vở khi tới trường; sử dụng có hiệu quả sách và tài liệu của thư viện nhà trường. Khuyến khích các nhà trường tổ chức cho học sinh để sách vở, đồ dùng học tập tại lớp.</w:t>
      </w:r>
    </w:p>
    <w:p w:rsidR="000A5E71" w:rsidRPr="008048EB" w:rsidRDefault="000A5E71" w:rsidP="0026365B">
      <w:pPr>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 xml:space="preserve">Thực hiện việc cấp miễn phí hoặc cho mượn sách giáo khoa đối với học sinh có hoàn cảnh đặc biệt khó khăn, học sinh thuộc đối tượng chính sách. </w:t>
      </w:r>
    </w:p>
    <w:p w:rsidR="000A5E71" w:rsidRPr="008048EB" w:rsidRDefault="000A5E71" w:rsidP="0026365B">
      <w:pPr>
        <w:spacing w:before="60" w:after="120"/>
        <w:ind w:firstLine="709"/>
        <w:rPr>
          <w:rFonts w:ascii="Times New Roman" w:hAnsi="Times New Roman"/>
          <w:sz w:val="28"/>
          <w:szCs w:val="28"/>
          <w:lang w:val="vi-VN"/>
        </w:rPr>
      </w:pPr>
      <w:r w:rsidRPr="008048EB">
        <w:rPr>
          <w:rFonts w:ascii="Times New Roman" w:hAnsi="Times New Roman"/>
          <w:sz w:val="28"/>
          <w:szCs w:val="28"/>
          <w:lang w:val="vi-VN"/>
        </w:rPr>
        <w:t>c) Thiết bị dạy học</w:t>
      </w:r>
    </w:p>
    <w:p w:rsidR="000A5E71" w:rsidRPr="008048EB" w:rsidRDefault="00C24CB9" w:rsidP="0026365B">
      <w:pPr>
        <w:spacing w:before="60" w:after="120"/>
        <w:ind w:firstLine="709"/>
        <w:jc w:val="both"/>
        <w:rPr>
          <w:rFonts w:ascii="Times New Roman" w:hAnsi="Times New Roman"/>
          <w:sz w:val="28"/>
          <w:szCs w:val="28"/>
        </w:rPr>
      </w:pPr>
      <w:r w:rsidRPr="008048EB">
        <w:rPr>
          <w:rFonts w:ascii="Times New Roman" w:hAnsi="Times New Roman"/>
          <w:sz w:val="28"/>
          <w:szCs w:val="28"/>
        </w:rPr>
        <w:t xml:space="preserve">- </w:t>
      </w:r>
      <w:r w:rsidR="000A5E71" w:rsidRPr="008048EB">
        <w:rPr>
          <w:rFonts w:ascii="Times New Roman" w:hAnsi="Times New Roman"/>
          <w:sz w:val="28"/>
          <w:szCs w:val="28"/>
          <w:lang w:val="vi-VN"/>
        </w:rPr>
        <w:t>Rà soát, sửa chữa, bổ sung thiết bị dạy học tối thiểu theo Danh mục thiết bị dạy học tối thiểu ban hành theo Thông tư 15/2009/TT-BGDĐT ngày 16/7/2009. Tổ chức cho cán bộ giáo viên, học sinh, cha mẹ học sinh cùng làm đồ dùng dạy học. Khai thác các nguồn lực để từng bước đầu tư các thiết bị dạy học hiện đại đáp ứng yêu cầu đổi mới giáo dục, nâng cao chất lượng dạy và học.</w:t>
      </w:r>
    </w:p>
    <w:p w:rsidR="000A5E71" w:rsidRPr="008048EB" w:rsidRDefault="000A5E71" w:rsidP="0026365B">
      <w:pPr>
        <w:spacing w:before="60" w:after="120"/>
        <w:ind w:firstLine="720"/>
        <w:jc w:val="both"/>
        <w:rPr>
          <w:rFonts w:ascii="Times New Roman" w:hAnsi="Times New Roman"/>
          <w:bCs/>
          <w:sz w:val="28"/>
          <w:szCs w:val="28"/>
          <w:lang w:val="vi-VN"/>
        </w:rPr>
      </w:pPr>
      <w:r w:rsidRPr="008048EB">
        <w:rPr>
          <w:rFonts w:ascii="Times New Roman" w:hAnsi="Times New Roman"/>
          <w:bCs/>
          <w:sz w:val="28"/>
          <w:szCs w:val="28"/>
          <w:lang w:val="vi-VN"/>
        </w:rPr>
        <w:lastRenderedPageBreak/>
        <w:t>- Các nhà trường từng bước mua mới, thay thế, sửa chữa bàn ghế đáp ứng các yêu cầu về vệ sinh, phù hợp tầm vóc học sinh và yêu cầu đổi mới hình thức, phương pháp dạy học.</w:t>
      </w:r>
    </w:p>
    <w:p w:rsidR="000A5E71" w:rsidRPr="008048EB" w:rsidRDefault="000A5E71" w:rsidP="0026365B">
      <w:pPr>
        <w:spacing w:before="60" w:after="120"/>
        <w:ind w:firstLine="720"/>
        <w:jc w:val="both"/>
        <w:outlineLvl w:val="0"/>
        <w:rPr>
          <w:rFonts w:ascii="Times New Roman" w:hAnsi="Times New Roman"/>
          <w:sz w:val="28"/>
          <w:szCs w:val="28"/>
          <w:lang w:val="vi-VN"/>
        </w:rPr>
      </w:pPr>
      <w:r w:rsidRPr="008048EB">
        <w:rPr>
          <w:rFonts w:ascii="Times New Roman" w:hAnsi="Times New Roman"/>
          <w:sz w:val="28"/>
          <w:szCs w:val="28"/>
          <w:lang w:val="vi-VN"/>
        </w:rPr>
        <w:t>- Khai thác các nguồn lực nhằm tăng cường các TBDH hiện đại, thiết bị dạy học có yếu tố công nghệ thông tin, phần mềm dạy học.</w:t>
      </w:r>
    </w:p>
    <w:p w:rsidR="000A5E71" w:rsidRPr="008048EB" w:rsidRDefault="000A5E71" w:rsidP="0026365B">
      <w:pPr>
        <w:spacing w:before="60" w:after="120"/>
        <w:ind w:firstLine="720"/>
        <w:jc w:val="both"/>
        <w:rPr>
          <w:rFonts w:ascii="Times New Roman" w:hAnsi="Times New Roman"/>
          <w:sz w:val="28"/>
          <w:szCs w:val="28"/>
          <w:lang w:val="vi-VN"/>
        </w:rPr>
      </w:pPr>
      <w:r w:rsidRPr="008048EB">
        <w:rPr>
          <w:rFonts w:ascii="Times New Roman" w:hAnsi="Times New Roman"/>
          <w:bCs/>
          <w:sz w:val="28"/>
          <w:szCs w:val="28"/>
          <w:lang w:val="vi-VN"/>
        </w:rPr>
        <w:t xml:space="preserve">- </w:t>
      </w:r>
      <w:r w:rsidR="005A2A24" w:rsidRPr="008048EB">
        <w:rPr>
          <w:rFonts w:ascii="Times New Roman" w:hAnsi="Times New Roman"/>
          <w:bCs/>
          <w:sz w:val="28"/>
          <w:szCs w:val="28"/>
        </w:rPr>
        <w:t>Tích cực x</w:t>
      </w:r>
      <w:r w:rsidRPr="008048EB">
        <w:rPr>
          <w:rFonts w:ascii="Times New Roman" w:hAnsi="Times New Roman"/>
          <w:bCs/>
          <w:sz w:val="28"/>
          <w:szCs w:val="28"/>
          <w:lang w:val="vi-VN"/>
        </w:rPr>
        <w:t>ây dựng và tổ chức các sân chơi vận động ngoài trời, trong đó có các loại đồ chơi, thiết bị vận động phù hợp với học sinh tiểu học</w:t>
      </w:r>
      <w:r w:rsidR="005A2A24" w:rsidRPr="008048EB">
        <w:rPr>
          <w:rFonts w:ascii="Times New Roman" w:hAnsi="Times New Roman"/>
          <w:bCs/>
          <w:sz w:val="28"/>
          <w:szCs w:val="28"/>
        </w:rPr>
        <w:t xml:space="preserve"> (sân bóng đá mi ni, sân bóng rổ, sân đá cầu, </w:t>
      </w:r>
      <w:r w:rsidR="00432552" w:rsidRPr="008048EB">
        <w:rPr>
          <w:rFonts w:ascii="Times New Roman" w:hAnsi="Times New Roman"/>
          <w:bCs/>
          <w:sz w:val="28"/>
          <w:szCs w:val="28"/>
        </w:rPr>
        <w:t>xà đu,…..)</w:t>
      </w:r>
      <w:r w:rsidRPr="008048EB">
        <w:rPr>
          <w:rFonts w:ascii="Times New Roman" w:hAnsi="Times New Roman"/>
          <w:bCs/>
          <w:sz w:val="28"/>
          <w:szCs w:val="28"/>
          <w:lang w:val="vi-VN"/>
        </w:rPr>
        <w:t xml:space="preserve">. </w:t>
      </w:r>
      <w:r w:rsidRPr="008048EB">
        <w:rPr>
          <w:rFonts w:ascii="Times New Roman" w:hAnsi="Times New Roman"/>
          <w:sz w:val="28"/>
          <w:szCs w:val="28"/>
          <w:lang w:val="vi-VN"/>
        </w:rPr>
        <w:t xml:space="preserve">Bảo quản tốt và sử dụng hiệu quả đàn piano kĩ thuật số trong giờ học âm nhạc và các hoạt động giáo dục khác. </w:t>
      </w:r>
    </w:p>
    <w:p w:rsidR="000A5E71" w:rsidRPr="008048EB" w:rsidRDefault="000A5E71" w:rsidP="0026365B">
      <w:pPr>
        <w:spacing w:before="60" w:after="120"/>
        <w:ind w:firstLine="720"/>
        <w:jc w:val="both"/>
        <w:rPr>
          <w:rFonts w:ascii="Times New Roman" w:hAnsi="Times New Roman"/>
          <w:sz w:val="28"/>
          <w:szCs w:val="28"/>
          <w:lang w:val="vi-VN"/>
        </w:rPr>
      </w:pPr>
      <w:r w:rsidRPr="008048EB">
        <w:rPr>
          <w:rFonts w:ascii="Times New Roman" w:hAnsi="Times New Roman"/>
          <w:sz w:val="28"/>
          <w:szCs w:val="28"/>
          <w:lang w:val="vi-VN"/>
        </w:rPr>
        <w:t xml:space="preserve">- Bồi dưỡng, nâng cao trình độ chuyên môn nghiệp vụ của viên chức làm công tác </w:t>
      </w:r>
      <w:r w:rsidR="00432552" w:rsidRPr="008048EB">
        <w:rPr>
          <w:rFonts w:ascii="Times New Roman" w:hAnsi="Times New Roman"/>
          <w:sz w:val="28"/>
          <w:szCs w:val="28"/>
        </w:rPr>
        <w:t>TV-</w:t>
      </w:r>
      <w:r w:rsidRPr="008048EB">
        <w:rPr>
          <w:rFonts w:ascii="Times New Roman" w:hAnsi="Times New Roman"/>
          <w:sz w:val="28"/>
          <w:szCs w:val="28"/>
          <w:lang w:val="vi-VN"/>
        </w:rPr>
        <w:t>TB, tiếp tục đẩy mạnh phong trào tự làm đồ dùng dạy học thông qua các hoạt động làm mới, cải tiến, sửa chữa đồ dùng dạy học; thu thập, tuyển chọn các sản phẩm tốt để lưu giữ, phổ biến, nhân rộng trong toàn ngành.</w:t>
      </w:r>
    </w:p>
    <w:p w:rsidR="000A5E71" w:rsidRPr="008048EB" w:rsidRDefault="000A5E71" w:rsidP="0026365B">
      <w:pPr>
        <w:spacing w:before="60" w:after="120"/>
        <w:ind w:firstLine="720"/>
        <w:jc w:val="both"/>
        <w:rPr>
          <w:rFonts w:ascii="Times New Roman" w:hAnsi="Times New Roman"/>
          <w:sz w:val="28"/>
          <w:szCs w:val="28"/>
        </w:rPr>
      </w:pPr>
      <w:r w:rsidRPr="008048EB">
        <w:rPr>
          <w:rFonts w:ascii="Times New Roman" w:hAnsi="Times New Roman"/>
          <w:sz w:val="28"/>
          <w:szCs w:val="28"/>
          <w:lang w:val="vi-VN"/>
        </w:rPr>
        <w:t xml:space="preserve">- Tiếp tục triển khai thực hiện Đề án “Phát triển thiết bị dạy học tự làm giáo dục mầm non và phổ thông giai đoạn 2010-2015” theo Quyết định số 4045/QĐ-BGDĐT ngày 16/9/2010 của Bộ trưởng Bộ Giáo dục và Đào tạo. </w:t>
      </w:r>
    </w:p>
    <w:p w:rsidR="000A5E71" w:rsidRPr="008048EB" w:rsidRDefault="000A5E71" w:rsidP="0026365B">
      <w:pPr>
        <w:spacing w:before="60" w:after="120"/>
        <w:ind w:firstLine="720"/>
        <w:jc w:val="both"/>
        <w:rPr>
          <w:rFonts w:ascii="Times New Roman" w:hAnsi="Times New Roman"/>
          <w:sz w:val="28"/>
          <w:szCs w:val="28"/>
        </w:rPr>
      </w:pPr>
      <w:r w:rsidRPr="008048EB">
        <w:rPr>
          <w:rFonts w:ascii="Times New Roman" w:hAnsi="Times New Roman"/>
          <w:sz w:val="28"/>
          <w:szCs w:val="28"/>
        </w:rPr>
        <w:t>d) Xây dựng thư viện trường học:</w:t>
      </w:r>
    </w:p>
    <w:p w:rsidR="000A5E71" w:rsidRPr="008048EB" w:rsidRDefault="007809BB" w:rsidP="0026365B">
      <w:pPr>
        <w:spacing w:before="60" w:after="120"/>
        <w:ind w:firstLine="720"/>
        <w:jc w:val="both"/>
        <w:rPr>
          <w:rFonts w:ascii="Times New Roman" w:hAnsi="Times New Roman"/>
          <w:sz w:val="28"/>
          <w:szCs w:val="28"/>
        </w:rPr>
      </w:pPr>
      <w:r w:rsidRPr="008048EB">
        <w:rPr>
          <w:rFonts w:ascii="Times New Roman" w:hAnsi="Times New Roman"/>
          <w:sz w:val="28"/>
          <w:szCs w:val="28"/>
        </w:rPr>
        <w:t>C</w:t>
      </w:r>
      <w:r w:rsidR="000A5E71" w:rsidRPr="008048EB">
        <w:rPr>
          <w:rFonts w:ascii="Times New Roman" w:hAnsi="Times New Roman"/>
          <w:sz w:val="28"/>
          <w:szCs w:val="28"/>
        </w:rPr>
        <w:t xml:space="preserve">ác đơn vị </w:t>
      </w:r>
      <w:r w:rsidRPr="008048EB">
        <w:rPr>
          <w:rFonts w:ascii="Times New Roman" w:hAnsi="Times New Roman"/>
          <w:sz w:val="28"/>
          <w:szCs w:val="28"/>
        </w:rPr>
        <w:t xml:space="preserve">tiếp tục </w:t>
      </w:r>
      <w:r w:rsidR="000A5E71" w:rsidRPr="008048EB">
        <w:rPr>
          <w:rFonts w:ascii="Times New Roman" w:hAnsi="Times New Roman"/>
          <w:sz w:val="28"/>
          <w:szCs w:val="28"/>
        </w:rPr>
        <w:t xml:space="preserve">duy trì và giữ vững danh hiệu thư viện trường học đã đạt được, từng bước tham mưu để tiếp tục phấn đấu đạt mức cao hơn. Đặc biệt quan tâm đến chất lượng hoạt động trong các thư viện, không sử dụng phòng đọc thư viện vào các hoạt động khác. Tăng cường ứng dụng CNTT vào công tác quản lý thư viện nhà trường. </w:t>
      </w:r>
    </w:p>
    <w:p w:rsidR="000A5E71" w:rsidRPr="008048EB" w:rsidRDefault="000A5E71" w:rsidP="0026365B">
      <w:pPr>
        <w:spacing w:before="60" w:after="120"/>
        <w:ind w:firstLine="709"/>
        <w:jc w:val="both"/>
        <w:rPr>
          <w:rFonts w:ascii="Times New Roman" w:hAnsi="Times New Roman"/>
          <w:sz w:val="28"/>
          <w:szCs w:val="28"/>
        </w:rPr>
      </w:pPr>
      <w:r w:rsidRPr="008048EB">
        <w:rPr>
          <w:rFonts w:ascii="Times New Roman" w:hAnsi="Times New Roman"/>
          <w:sz w:val="28"/>
          <w:szCs w:val="28"/>
        </w:rPr>
        <w:t xml:space="preserve">Tăng cường đầu tư cơ sở vật chất, trang thiết bị, sách báo, tài liệu tham khảo để xây dựng và sử dụng hiệu qảu thư viện lớp học, thư viện trường học; tổ chức các hoạt động giáo dục tại thư viện nhằm phát huy tốt </w:t>
      </w:r>
      <w:r w:rsidR="008C15AB" w:rsidRPr="008048EB">
        <w:rPr>
          <w:rFonts w:ascii="Times New Roman" w:hAnsi="Times New Roman"/>
          <w:sz w:val="28"/>
          <w:szCs w:val="28"/>
        </w:rPr>
        <w:t>công</w:t>
      </w:r>
      <w:r w:rsidRPr="008048EB">
        <w:rPr>
          <w:rFonts w:ascii="Times New Roman" w:hAnsi="Times New Roman"/>
          <w:sz w:val="28"/>
          <w:szCs w:val="28"/>
        </w:rPr>
        <w:t xml:space="preserve"> năng của thư viện và phát triển văn hóa đọc cho học sinh, góp phần tích cực nâng cao chất lượng dạy và học trong các cơ sở giáo dục. Tiếp tục triển khai nhân rộng mô hình Thư viện thân thiện trường tiểu học phù hợp với điều kiện thực tế của địa phương.</w:t>
      </w:r>
    </w:p>
    <w:p w:rsidR="00410AD1" w:rsidRPr="006E7BAD" w:rsidRDefault="00410AD1" w:rsidP="0026365B">
      <w:pPr>
        <w:spacing w:before="60" w:after="120" w:line="0" w:lineRule="atLeast"/>
        <w:ind w:firstLine="720"/>
        <w:jc w:val="both"/>
        <w:rPr>
          <w:rFonts w:ascii="Times New Roman" w:hAnsi="Times New Roman"/>
          <w:sz w:val="28"/>
          <w:szCs w:val="28"/>
        </w:rPr>
      </w:pPr>
      <w:r w:rsidRPr="006E7BAD">
        <w:rPr>
          <w:rFonts w:ascii="Times New Roman" w:hAnsi="Times New Roman"/>
          <w:sz w:val="28"/>
          <w:szCs w:val="28"/>
        </w:rPr>
        <w:t>Tích cực triển khai xây dựng và tổ chức hiệu quả hoạt động thư viện nhằm đáp</w:t>
      </w:r>
      <w:r w:rsidR="00D36B37" w:rsidRPr="006E7BAD">
        <w:rPr>
          <w:rFonts w:ascii="Times New Roman" w:hAnsi="Times New Roman"/>
          <w:sz w:val="28"/>
          <w:szCs w:val="28"/>
        </w:rPr>
        <w:t xml:space="preserve"> ứng nhu cầu đọc của HS, của GV,</w:t>
      </w:r>
      <w:r w:rsidRPr="006E7BAD">
        <w:rPr>
          <w:rFonts w:ascii="Times New Roman" w:hAnsi="Times New Roman"/>
          <w:sz w:val="28"/>
          <w:szCs w:val="28"/>
        </w:rPr>
        <w:t xml:space="preserve"> tích cực trong việc tổ chức thư viện lớp học, </w:t>
      </w:r>
      <w:r w:rsidRPr="006E7BAD">
        <w:rPr>
          <w:rFonts w:ascii="Times New Roman" w:hAnsi="Times New Roman"/>
          <w:sz w:val="28"/>
          <w:szCs w:val="28"/>
          <w:lang w:val="vi-VN"/>
        </w:rPr>
        <w:t>áp dụng</w:t>
      </w:r>
      <w:r w:rsidRPr="006E7BAD">
        <w:rPr>
          <w:rFonts w:ascii="Times New Roman" w:hAnsi="Times New Roman"/>
          <w:sz w:val="28"/>
          <w:szCs w:val="28"/>
        </w:rPr>
        <w:t xml:space="preserve"> có hiệu quả</w:t>
      </w:r>
      <w:r w:rsidRPr="006E7BAD">
        <w:rPr>
          <w:rFonts w:ascii="Times New Roman" w:hAnsi="Times New Roman"/>
          <w:sz w:val="28"/>
          <w:szCs w:val="28"/>
          <w:lang w:val="vi-VN"/>
        </w:rPr>
        <w:t xml:space="preserve"> mô hình “</w:t>
      </w:r>
      <w:r w:rsidRPr="006E7BAD">
        <w:rPr>
          <w:rFonts w:ascii="Times New Roman" w:hAnsi="Times New Roman"/>
          <w:sz w:val="28"/>
          <w:szCs w:val="28"/>
        </w:rPr>
        <w:t>T</w:t>
      </w:r>
      <w:r w:rsidRPr="006E7BAD">
        <w:rPr>
          <w:rFonts w:ascii="Times New Roman" w:hAnsi="Times New Roman"/>
          <w:sz w:val="28"/>
          <w:szCs w:val="28"/>
          <w:lang w:val="vi-VN"/>
        </w:rPr>
        <w:t>hư viện xanh”, “</w:t>
      </w:r>
      <w:r w:rsidRPr="006E7BAD">
        <w:rPr>
          <w:rFonts w:ascii="Times New Roman" w:hAnsi="Times New Roman"/>
          <w:sz w:val="28"/>
          <w:szCs w:val="28"/>
        </w:rPr>
        <w:t>T</w:t>
      </w:r>
      <w:r w:rsidRPr="006E7BAD">
        <w:rPr>
          <w:rFonts w:ascii="Times New Roman" w:hAnsi="Times New Roman"/>
          <w:sz w:val="28"/>
          <w:szCs w:val="28"/>
          <w:lang w:val="vi-VN"/>
        </w:rPr>
        <w:t>hư viện thân thiện”,</w:t>
      </w:r>
      <w:r w:rsidRPr="006E7BAD">
        <w:rPr>
          <w:rFonts w:ascii="Times New Roman" w:hAnsi="Times New Roman"/>
          <w:sz w:val="28"/>
          <w:szCs w:val="28"/>
        </w:rPr>
        <w:t xml:space="preserve"> xây dựng không gian đọc sách,</w:t>
      </w:r>
      <w:r w:rsidRPr="006E7BAD">
        <w:rPr>
          <w:rFonts w:ascii="Times New Roman" w:hAnsi="Times New Roman"/>
          <w:sz w:val="28"/>
          <w:szCs w:val="28"/>
          <w:lang w:val="vi-VN"/>
        </w:rPr>
        <w:t>… phù hợp điều kiện thực tế</w:t>
      </w:r>
      <w:r w:rsidRPr="006E7BAD">
        <w:rPr>
          <w:rFonts w:ascii="Times New Roman" w:hAnsi="Times New Roman"/>
          <w:sz w:val="28"/>
          <w:szCs w:val="28"/>
        </w:rPr>
        <w:t>, tạo mọi điều kiện để cán bộ giáo viên, học sinh được tiếp cận với sách, tài liệu tham khảo.</w:t>
      </w:r>
    </w:p>
    <w:p w:rsidR="00410AD1" w:rsidRPr="006E7BAD" w:rsidRDefault="00410AD1" w:rsidP="0026365B">
      <w:pPr>
        <w:spacing w:before="60" w:after="120"/>
        <w:ind w:firstLine="720"/>
        <w:jc w:val="both"/>
        <w:rPr>
          <w:rFonts w:ascii="Times New Roman" w:hAnsi="Times New Roman"/>
          <w:sz w:val="28"/>
          <w:szCs w:val="28"/>
        </w:rPr>
      </w:pPr>
      <w:r w:rsidRPr="006E7BAD">
        <w:rPr>
          <w:rFonts w:ascii="Times New Roman" w:hAnsi="Times New Roman"/>
          <w:sz w:val="28"/>
          <w:szCs w:val="28"/>
        </w:rPr>
        <w:t xml:space="preserve">100% các trường xây dựng Kế hoạch phấn đấu xây dựng Thư viện Tiên tiến, Xuất sắc, trong đó tập trung vào các đơn </w:t>
      </w:r>
      <w:r w:rsidR="006A4A67" w:rsidRPr="006E7BAD">
        <w:rPr>
          <w:rFonts w:ascii="Times New Roman" w:hAnsi="Times New Roman"/>
          <w:sz w:val="28"/>
          <w:szCs w:val="28"/>
        </w:rPr>
        <w:t xml:space="preserve">vị: </w:t>
      </w:r>
      <w:r w:rsidR="003A634C" w:rsidRPr="006E7BAD">
        <w:rPr>
          <w:rFonts w:ascii="Times New Roman" w:hAnsi="Times New Roman"/>
          <w:sz w:val="28"/>
          <w:szCs w:val="28"/>
        </w:rPr>
        <w:t xml:space="preserve">TH </w:t>
      </w:r>
      <w:r w:rsidR="007C6675" w:rsidRPr="006E7BAD">
        <w:rPr>
          <w:rFonts w:ascii="Times New Roman" w:hAnsi="Times New Roman"/>
          <w:sz w:val="28"/>
          <w:szCs w:val="28"/>
        </w:rPr>
        <w:t>Thị trấn Gia Lộc,</w:t>
      </w:r>
      <w:r w:rsidR="00D36B37" w:rsidRPr="006E7BAD">
        <w:rPr>
          <w:rFonts w:ascii="Times New Roman" w:hAnsi="Times New Roman"/>
          <w:sz w:val="28"/>
          <w:szCs w:val="28"/>
        </w:rPr>
        <w:t>Đồng Quang,</w:t>
      </w:r>
      <w:r w:rsidR="007C6675" w:rsidRPr="006E7BAD">
        <w:rPr>
          <w:rFonts w:ascii="Times New Roman" w:hAnsi="Times New Roman"/>
          <w:sz w:val="28"/>
          <w:szCs w:val="28"/>
        </w:rPr>
        <w:t xml:space="preserve"> Hoàng Diệu, Phương Hưng xây dựng TVXS và</w:t>
      </w:r>
      <w:r w:rsidR="006E7BAD">
        <w:rPr>
          <w:rFonts w:ascii="Times New Roman" w:hAnsi="Times New Roman"/>
          <w:sz w:val="28"/>
          <w:szCs w:val="28"/>
        </w:rPr>
        <w:t xml:space="preserve"> TH</w:t>
      </w:r>
      <w:r w:rsidR="0003585D" w:rsidRPr="006E7BAD">
        <w:rPr>
          <w:rFonts w:ascii="Times New Roman" w:hAnsi="Times New Roman"/>
          <w:sz w:val="28"/>
          <w:szCs w:val="28"/>
        </w:rPr>
        <w:t>Gia Khánh</w:t>
      </w:r>
      <w:r w:rsidR="007C6675" w:rsidRPr="006E7BAD">
        <w:rPr>
          <w:rFonts w:ascii="Times New Roman" w:hAnsi="Times New Roman"/>
          <w:sz w:val="28"/>
          <w:szCs w:val="28"/>
        </w:rPr>
        <w:t>, Đức Xương</w:t>
      </w:r>
      <w:r w:rsidR="0003585D" w:rsidRPr="006E7BAD">
        <w:rPr>
          <w:rFonts w:ascii="Times New Roman" w:hAnsi="Times New Roman"/>
          <w:sz w:val="28"/>
          <w:szCs w:val="28"/>
        </w:rPr>
        <w:t xml:space="preserve"> xây dựng TVTT.</w:t>
      </w:r>
    </w:p>
    <w:p w:rsidR="00410AD1" w:rsidRPr="006E7BAD" w:rsidRDefault="00410AD1" w:rsidP="0026365B">
      <w:pPr>
        <w:spacing w:before="60" w:after="120"/>
        <w:ind w:firstLine="720"/>
        <w:jc w:val="both"/>
        <w:rPr>
          <w:rFonts w:ascii="Times New Roman" w:hAnsi="Times New Roman"/>
          <w:sz w:val="28"/>
          <w:szCs w:val="28"/>
        </w:rPr>
      </w:pPr>
      <w:r w:rsidRPr="006E7BAD">
        <w:rPr>
          <w:rFonts w:ascii="Times New Roman" w:hAnsi="Times New Roman"/>
          <w:sz w:val="28"/>
          <w:szCs w:val="28"/>
        </w:rPr>
        <w:t xml:space="preserve">* Phấn đấu </w:t>
      </w:r>
      <w:r w:rsidR="0003585D" w:rsidRPr="006E7BAD">
        <w:rPr>
          <w:rFonts w:ascii="Times New Roman" w:hAnsi="Times New Roman"/>
          <w:sz w:val="28"/>
          <w:szCs w:val="28"/>
        </w:rPr>
        <w:t xml:space="preserve">có </w:t>
      </w:r>
      <w:r w:rsidR="007C6675" w:rsidRPr="006E7BAD">
        <w:rPr>
          <w:rFonts w:ascii="Times New Roman" w:hAnsi="Times New Roman"/>
          <w:sz w:val="28"/>
          <w:szCs w:val="28"/>
        </w:rPr>
        <w:t>22/23</w:t>
      </w:r>
      <w:r w:rsidRPr="006E7BAD">
        <w:rPr>
          <w:rFonts w:ascii="Times New Roman" w:hAnsi="Times New Roman"/>
          <w:sz w:val="28"/>
          <w:szCs w:val="28"/>
        </w:rPr>
        <w:t xml:space="preserve"> thư viện trường học đạ</w:t>
      </w:r>
      <w:r w:rsidR="0003585D" w:rsidRPr="006E7BAD">
        <w:rPr>
          <w:rFonts w:ascii="Times New Roman" w:hAnsi="Times New Roman"/>
          <w:sz w:val="28"/>
          <w:szCs w:val="28"/>
        </w:rPr>
        <w:t>t danh hiệu TVTT, TVXS.</w:t>
      </w:r>
    </w:p>
    <w:p w:rsidR="00325F33" w:rsidRPr="008048EB" w:rsidRDefault="00325F33" w:rsidP="0026365B">
      <w:pPr>
        <w:tabs>
          <w:tab w:val="left" w:pos="720"/>
        </w:tabs>
        <w:spacing w:before="60" w:after="120"/>
        <w:ind w:firstLine="709"/>
        <w:jc w:val="both"/>
        <w:rPr>
          <w:rFonts w:ascii="Times New Roman" w:hAnsi="Times New Roman"/>
          <w:b/>
          <w:bCs/>
          <w:sz w:val="28"/>
          <w:szCs w:val="28"/>
        </w:rPr>
      </w:pPr>
      <w:r w:rsidRPr="008048EB">
        <w:rPr>
          <w:rFonts w:ascii="Times New Roman" w:hAnsi="Times New Roman"/>
          <w:b/>
          <w:bCs/>
          <w:sz w:val="28"/>
          <w:szCs w:val="28"/>
          <w:lang w:val="vi-VN"/>
        </w:rPr>
        <w:t>VI. Duy trì, củng cố kết quả phổ cập giáo dục tiểu học và nâng cao chất lượng xây dựng trường tiểu học đạt chuẩn quốc gia</w:t>
      </w:r>
      <w:r w:rsidR="0084560D" w:rsidRPr="008048EB">
        <w:rPr>
          <w:rFonts w:ascii="Times New Roman" w:hAnsi="Times New Roman"/>
          <w:b/>
          <w:bCs/>
          <w:sz w:val="28"/>
          <w:szCs w:val="28"/>
        </w:rPr>
        <w:t>; Kiểm định chất lượng</w:t>
      </w:r>
    </w:p>
    <w:p w:rsidR="00325F33" w:rsidRPr="008048EB" w:rsidRDefault="00325F33" w:rsidP="0026365B">
      <w:pPr>
        <w:spacing w:before="60" w:after="120"/>
        <w:ind w:firstLine="709"/>
        <w:jc w:val="both"/>
        <w:rPr>
          <w:rFonts w:ascii="Times New Roman" w:hAnsi="Times New Roman"/>
          <w:b/>
          <w:i/>
          <w:sz w:val="28"/>
          <w:szCs w:val="28"/>
          <w:lang w:val="vi-VN"/>
        </w:rPr>
      </w:pPr>
      <w:r w:rsidRPr="008048EB">
        <w:rPr>
          <w:rFonts w:ascii="Times New Roman" w:hAnsi="Times New Roman"/>
          <w:b/>
          <w:i/>
          <w:sz w:val="28"/>
          <w:szCs w:val="28"/>
          <w:lang w:val="vi-VN"/>
        </w:rPr>
        <w:lastRenderedPageBreak/>
        <w:t>1. Duy trì, củng cố kết quả phổ cập giáo dục tiểu học</w:t>
      </w:r>
    </w:p>
    <w:p w:rsidR="00325F33" w:rsidRPr="008048EB" w:rsidRDefault="00325F33" w:rsidP="0026365B">
      <w:pPr>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 xml:space="preserve">Tiếp tục chỉ đạo các địa phương thực </w:t>
      </w:r>
      <w:r w:rsidRPr="006E7BAD">
        <w:rPr>
          <w:rFonts w:ascii="Times New Roman" w:hAnsi="Times New Roman"/>
          <w:sz w:val="28"/>
          <w:szCs w:val="28"/>
          <w:lang w:val="vi-VN"/>
        </w:rPr>
        <w:t xml:space="preserve">hiện </w:t>
      </w:r>
      <w:r w:rsidR="00E008BC" w:rsidRPr="006E7BAD">
        <w:rPr>
          <w:rFonts w:ascii="Times New Roman" w:hAnsi="Times New Roman"/>
          <w:sz w:val="28"/>
          <w:szCs w:val="28"/>
          <w:lang w:val="vi-VN"/>
        </w:rPr>
        <w:t xml:space="preserve">Nghị định </w:t>
      </w:r>
      <w:r w:rsidR="00E008BC" w:rsidRPr="008048EB">
        <w:rPr>
          <w:rFonts w:ascii="Times New Roman" w:hAnsi="Times New Roman"/>
          <w:sz w:val="28"/>
          <w:szCs w:val="28"/>
          <w:lang w:val="vi-VN"/>
        </w:rPr>
        <w:t xml:space="preserve">số 20/2014/NĐ-CP ngày 24/3/2014 về phổ cập giáo dục, xóa mù chữ; </w:t>
      </w:r>
      <w:r w:rsidRPr="008048EB">
        <w:rPr>
          <w:rFonts w:ascii="Times New Roman" w:hAnsi="Times New Roman"/>
          <w:sz w:val="28"/>
          <w:szCs w:val="28"/>
          <w:lang w:val="vi-VN"/>
        </w:rPr>
        <w:t>Thông tư số 07/2016/TT-BGDĐT ngày 22/3/2016 Quy định về điều kiện bảo đảm và nội dung, quy trình, thủ tục kiểm tra công nhận đạt chu</w:t>
      </w:r>
      <w:r w:rsidR="00E008BC" w:rsidRPr="008048EB">
        <w:rPr>
          <w:rFonts w:ascii="Times New Roman" w:hAnsi="Times New Roman"/>
          <w:sz w:val="28"/>
          <w:szCs w:val="28"/>
          <w:lang w:val="vi-VN"/>
        </w:rPr>
        <w:t>ẩn phổ cập giáo dục, xóa mù chữ.</w:t>
      </w:r>
    </w:p>
    <w:p w:rsidR="00325F33" w:rsidRPr="008048EB" w:rsidRDefault="00325F33" w:rsidP="0026365B">
      <w:pPr>
        <w:spacing w:before="60" w:after="120"/>
        <w:ind w:firstLine="709"/>
        <w:jc w:val="both"/>
        <w:rPr>
          <w:rFonts w:ascii="Times New Roman" w:hAnsi="Times New Roman"/>
          <w:sz w:val="28"/>
          <w:szCs w:val="28"/>
        </w:rPr>
      </w:pPr>
      <w:r w:rsidRPr="008048EB">
        <w:rPr>
          <w:rFonts w:ascii="Times New Roman" w:hAnsi="Times New Roman"/>
          <w:sz w:val="28"/>
          <w:szCs w:val="28"/>
          <w:lang w:val="vi-VN"/>
        </w:rPr>
        <w:t>Tích cực, chủ động tham mưu với lãnh đạo chính quyền địa phương các cấp kiện toàn ban chỉ đạo phổ cập giáo dục, xóa mù chữ; xây dựng kế hoạch, tập trung mọi nguồn lực để củng cố, duy trì, nâng cao chất lượng phổ cập giáo dục tiểu học. Kiên quyết không để học sinh bỏ học; bảo đảm huy động hết trẻ trong độ tuổi vào học tiểu học tại địa bàn; tạo mọi điều kiện và cơ hội cho trẻ khuyết tật và trẻ em có hoàn cảnh khó khăn được đi học và hoàn thành chương trình tiểu học. Thực hiện nghiêm túc việc kiểm tra công nhận, công nhận lại các đơn vị đã đạt chuẩn phổ cập giáo dục tiểu học theo các mức độ; triển khai cập nhật, xử lí số liệu trên hệ thống thông tin quản lí phổ cập giáo dục, xoá mù chữ đảm bảo tính khoa học, pháp lí.</w:t>
      </w:r>
    </w:p>
    <w:p w:rsidR="00F47318" w:rsidRPr="008048EB" w:rsidRDefault="00325F33" w:rsidP="0026365B">
      <w:pPr>
        <w:spacing w:before="60" w:after="120"/>
        <w:ind w:firstLine="720"/>
        <w:jc w:val="both"/>
        <w:rPr>
          <w:rFonts w:ascii="Times New Roman" w:hAnsi="Times New Roman"/>
          <w:sz w:val="28"/>
          <w:szCs w:val="28"/>
        </w:rPr>
      </w:pPr>
      <w:r w:rsidRPr="008048EB">
        <w:rPr>
          <w:rFonts w:ascii="Times New Roman" w:hAnsi="Times New Roman"/>
          <w:sz w:val="28"/>
          <w:szCs w:val="28"/>
          <w:lang w:val="vi-VN"/>
        </w:rPr>
        <w:t xml:space="preserve">Thực hiện Kế hoạch </w:t>
      </w:r>
      <w:r w:rsidRPr="008048EB">
        <w:rPr>
          <w:rFonts w:ascii="Times New Roman" w:hAnsi="Times New Roman"/>
          <w:sz w:val="28"/>
          <w:szCs w:val="28"/>
        </w:rPr>
        <w:t>1422</w:t>
      </w:r>
      <w:r w:rsidRPr="008048EB">
        <w:rPr>
          <w:rFonts w:ascii="Times New Roman" w:hAnsi="Times New Roman"/>
          <w:sz w:val="28"/>
          <w:szCs w:val="28"/>
          <w:lang w:val="vi-VN"/>
        </w:rPr>
        <w:t xml:space="preserve">/KH-BCĐ ngày </w:t>
      </w:r>
      <w:r w:rsidRPr="008048EB">
        <w:rPr>
          <w:rFonts w:ascii="Times New Roman" w:hAnsi="Times New Roman"/>
          <w:sz w:val="28"/>
          <w:szCs w:val="28"/>
        </w:rPr>
        <w:t xml:space="preserve">10/5/2018 </w:t>
      </w:r>
      <w:r w:rsidRPr="008048EB">
        <w:rPr>
          <w:rFonts w:ascii="Times New Roman" w:hAnsi="Times New Roman"/>
          <w:sz w:val="28"/>
          <w:szCs w:val="28"/>
          <w:lang w:val="vi-VN"/>
        </w:rPr>
        <w:t>của Ban chỉ đạo PCGD-XMC tỉnh Hải Dương</w:t>
      </w:r>
      <w:r w:rsidRPr="008048EB">
        <w:rPr>
          <w:rFonts w:ascii="Times New Roman" w:hAnsi="Times New Roman"/>
          <w:sz w:val="28"/>
          <w:szCs w:val="28"/>
        </w:rPr>
        <w:t xml:space="preserve"> về thực hiện PCGD-XMC năm 2018</w:t>
      </w:r>
      <w:r w:rsidR="00F47318" w:rsidRPr="008048EB">
        <w:rPr>
          <w:rFonts w:ascii="Times New Roman" w:hAnsi="Times New Roman"/>
          <w:sz w:val="28"/>
          <w:szCs w:val="28"/>
        </w:rPr>
        <w:t>; Kế hoạch</w:t>
      </w:r>
      <w:r w:rsidR="00EA4FE6" w:rsidRPr="008048EB">
        <w:rPr>
          <w:rFonts w:ascii="Times New Roman" w:hAnsi="Times New Roman"/>
          <w:sz w:val="28"/>
          <w:szCs w:val="28"/>
        </w:rPr>
        <w:t xml:space="preserve"> số 80</w:t>
      </w:r>
      <w:r w:rsidR="00F47318" w:rsidRPr="008048EB">
        <w:rPr>
          <w:rFonts w:ascii="Times New Roman" w:hAnsi="Times New Roman"/>
          <w:sz w:val="28"/>
          <w:szCs w:val="28"/>
        </w:rPr>
        <w:t>/KH-BCĐ PCGDXMC ngày 1</w:t>
      </w:r>
      <w:r w:rsidR="00EA4FE6" w:rsidRPr="008048EB">
        <w:rPr>
          <w:rFonts w:ascii="Times New Roman" w:hAnsi="Times New Roman"/>
          <w:sz w:val="28"/>
          <w:szCs w:val="28"/>
        </w:rPr>
        <w:t>1</w:t>
      </w:r>
      <w:r w:rsidR="00F47318" w:rsidRPr="008048EB">
        <w:rPr>
          <w:rFonts w:ascii="Times New Roman" w:hAnsi="Times New Roman"/>
          <w:sz w:val="28"/>
          <w:szCs w:val="28"/>
        </w:rPr>
        <w:t>/</w:t>
      </w:r>
      <w:r w:rsidR="00EA4FE6" w:rsidRPr="008048EB">
        <w:rPr>
          <w:rFonts w:ascii="Times New Roman" w:hAnsi="Times New Roman"/>
          <w:sz w:val="28"/>
          <w:szCs w:val="28"/>
        </w:rPr>
        <w:t>6</w:t>
      </w:r>
      <w:r w:rsidR="00F47318" w:rsidRPr="008048EB">
        <w:rPr>
          <w:rFonts w:ascii="Times New Roman" w:hAnsi="Times New Roman"/>
          <w:sz w:val="28"/>
          <w:szCs w:val="28"/>
        </w:rPr>
        <w:t>/201</w:t>
      </w:r>
      <w:r w:rsidR="00EA4FE6" w:rsidRPr="008048EB">
        <w:rPr>
          <w:rFonts w:ascii="Times New Roman" w:hAnsi="Times New Roman"/>
          <w:sz w:val="28"/>
          <w:szCs w:val="28"/>
        </w:rPr>
        <w:t>8</w:t>
      </w:r>
      <w:r w:rsidR="00F47318" w:rsidRPr="008048EB">
        <w:rPr>
          <w:rFonts w:ascii="Times New Roman" w:hAnsi="Times New Roman"/>
          <w:sz w:val="28"/>
          <w:szCs w:val="28"/>
        </w:rPr>
        <w:t xml:space="preserve"> của Ban chỉ đạo PCGD-XMC huyện Gia Lộc. </w:t>
      </w:r>
    </w:p>
    <w:p w:rsidR="00F47318" w:rsidRPr="008048EB" w:rsidRDefault="00F47318" w:rsidP="0026365B">
      <w:pPr>
        <w:spacing w:before="60" w:after="120"/>
        <w:ind w:firstLine="720"/>
        <w:jc w:val="both"/>
        <w:rPr>
          <w:rFonts w:ascii="Times New Roman" w:hAnsi="Times New Roman"/>
          <w:sz w:val="28"/>
          <w:szCs w:val="28"/>
        </w:rPr>
      </w:pPr>
      <w:r w:rsidRPr="008048EB">
        <w:rPr>
          <w:rFonts w:ascii="Times New Roman" w:hAnsi="Times New Roman"/>
          <w:sz w:val="28"/>
          <w:szCs w:val="28"/>
        </w:rPr>
        <w:t>Huyện phấn đấu tiếp tục đạt chuẩn PCGDTH mức độ 3, đạt Xóa mù chữ mức độ 2 năm 201</w:t>
      </w:r>
      <w:r w:rsidR="00EA4FE6" w:rsidRPr="008048EB">
        <w:rPr>
          <w:rFonts w:ascii="Times New Roman" w:hAnsi="Times New Roman"/>
          <w:sz w:val="28"/>
          <w:szCs w:val="28"/>
        </w:rPr>
        <w:t>8</w:t>
      </w:r>
      <w:r w:rsidRPr="008048EB">
        <w:rPr>
          <w:rFonts w:ascii="Times New Roman" w:hAnsi="Times New Roman"/>
          <w:sz w:val="28"/>
          <w:szCs w:val="28"/>
        </w:rPr>
        <w:t xml:space="preserve"> với 23/23 xã đạt chuẩn Phổ cập GDTH mức độ 3.</w:t>
      </w:r>
    </w:p>
    <w:p w:rsidR="00F670C8" w:rsidRPr="008048EB" w:rsidRDefault="00F670C8" w:rsidP="0026365B">
      <w:pPr>
        <w:spacing w:before="60" w:after="120"/>
        <w:ind w:firstLine="709"/>
        <w:jc w:val="both"/>
        <w:rPr>
          <w:rFonts w:ascii="Times New Roman" w:hAnsi="Times New Roman"/>
          <w:b/>
          <w:i/>
          <w:sz w:val="28"/>
          <w:szCs w:val="28"/>
          <w:lang w:val="vi-VN"/>
        </w:rPr>
      </w:pPr>
      <w:r w:rsidRPr="008048EB">
        <w:rPr>
          <w:rFonts w:ascii="Times New Roman" w:hAnsi="Times New Roman"/>
          <w:b/>
          <w:i/>
          <w:sz w:val="28"/>
          <w:szCs w:val="28"/>
          <w:lang w:val="vi-VN"/>
        </w:rPr>
        <w:t>2. Nâng cao chất lượng xây dựng trường tiểu học theo chuẩn quốc gia</w:t>
      </w:r>
    </w:p>
    <w:p w:rsidR="00F670C8" w:rsidRPr="008048EB" w:rsidRDefault="00F670C8" w:rsidP="0026365B">
      <w:pPr>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 xml:space="preserve">Tiếp tục chỉ đạo các địa phương làm tốt công tác tham mưu với các cấp ủy Đảng, chính quyền địa phương quan tâm, chỉ đạo tập trung các nguồn lực để xây dựng, nâng cao cả về số lượng và chất lượng trường tiểu học đạt chuẩn quốc gia. </w:t>
      </w:r>
      <w:r w:rsidR="004A73D3" w:rsidRPr="008048EB">
        <w:rPr>
          <w:rFonts w:ascii="Times New Roman" w:hAnsi="Times New Roman"/>
          <w:sz w:val="28"/>
          <w:szCs w:val="28"/>
        </w:rPr>
        <w:t>Phòng</w:t>
      </w:r>
      <w:r w:rsidRPr="008048EB">
        <w:rPr>
          <w:rFonts w:ascii="Times New Roman" w:hAnsi="Times New Roman"/>
          <w:sz w:val="28"/>
          <w:szCs w:val="28"/>
          <w:lang w:val="vi-VN"/>
        </w:rPr>
        <w:t xml:space="preserve"> GDĐT chủ động tham mưu cho ủy ban nhân dân </w:t>
      </w:r>
      <w:r w:rsidR="004A73D3" w:rsidRPr="008048EB">
        <w:rPr>
          <w:rFonts w:ascii="Times New Roman" w:hAnsi="Times New Roman"/>
          <w:sz w:val="28"/>
          <w:szCs w:val="28"/>
        </w:rPr>
        <w:t>huyện</w:t>
      </w:r>
      <w:r w:rsidRPr="008048EB">
        <w:rPr>
          <w:rFonts w:ascii="Times New Roman" w:hAnsi="Times New Roman"/>
          <w:sz w:val="28"/>
          <w:szCs w:val="28"/>
          <w:lang w:val="vi-VN"/>
        </w:rPr>
        <w:t xml:space="preserve"> tiếp tục đầu tư các nguồn lực, chỉ đạo xây dựng kế hoạch, lộ trình thực hiện công tác xây dựng trường chuẩn quốc gia giai đoạn tiếp theo gắn với chương trình mục tiêu quốc gia về xây dựng nông thôn mới.</w:t>
      </w:r>
    </w:p>
    <w:p w:rsidR="00C82F41" w:rsidRPr="006E7BAD" w:rsidRDefault="00C82F41" w:rsidP="0026365B">
      <w:pPr>
        <w:spacing w:before="60" w:after="120"/>
        <w:ind w:firstLine="720"/>
        <w:jc w:val="both"/>
        <w:rPr>
          <w:rFonts w:ascii="Times New Roman" w:hAnsi="Times New Roman"/>
          <w:sz w:val="28"/>
          <w:szCs w:val="28"/>
        </w:rPr>
      </w:pPr>
      <w:r w:rsidRPr="006E7BAD">
        <w:rPr>
          <w:rFonts w:ascii="Times New Roman" w:hAnsi="Times New Roman"/>
          <w:sz w:val="28"/>
          <w:szCs w:val="28"/>
          <w:lang w:val="vi-VN"/>
        </w:rPr>
        <w:t xml:space="preserve"> Đối với các trường đã đạt chuẩn quốc gia cần tiếp tục tăng cường các giải pháp duy trì, giữ vững và nâng cao chất lượng đối với tất cả các tiêu chuẩn, quan tâm nâng cao chất lượng giáo dục toàn diện. Sau 5 năm, tiến hành tự kiểm tra và đề nghị kiểm tra, công nhận lại (nếu nhà trường không đảm bảo các điều kiện theo từng tiêu chuẩn được quy định tại Thông tư số 59/2012/TT-BGDĐT ngày 28/12/2012 của Bộ Giáo dục và Đào tạo thì sẽ không được công nhận lại trường chuẩn quốc gia).</w:t>
      </w:r>
    </w:p>
    <w:p w:rsidR="00011237" w:rsidRPr="006E7BAD" w:rsidRDefault="00C82F41" w:rsidP="0026365B">
      <w:pPr>
        <w:spacing w:before="60" w:after="120"/>
        <w:ind w:firstLine="720"/>
        <w:jc w:val="both"/>
        <w:rPr>
          <w:rFonts w:ascii="Times New Roman" w:hAnsi="Times New Roman"/>
          <w:sz w:val="28"/>
          <w:szCs w:val="28"/>
        </w:rPr>
      </w:pPr>
      <w:r w:rsidRPr="006E7BAD">
        <w:rPr>
          <w:rFonts w:ascii="Times New Roman" w:hAnsi="Times New Roman"/>
          <w:sz w:val="28"/>
          <w:szCs w:val="28"/>
        </w:rPr>
        <w:t xml:space="preserve">- Các đơn vị </w:t>
      </w:r>
      <w:r w:rsidR="00011237" w:rsidRPr="006E7BAD">
        <w:rPr>
          <w:rFonts w:ascii="Times New Roman" w:hAnsi="Times New Roman"/>
          <w:sz w:val="28"/>
          <w:szCs w:val="28"/>
        </w:rPr>
        <w:t>đến kiểm tra công nhận lại</w:t>
      </w:r>
      <w:r w:rsidR="00D72E97" w:rsidRPr="006E7BAD">
        <w:rPr>
          <w:rFonts w:ascii="Times New Roman" w:hAnsi="Times New Roman"/>
          <w:sz w:val="28"/>
          <w:szCs w:val="28"/>
        </w:rPr>
        <w:t xml:space="preserve"> trong năm học</w:t>
      </w:r>
      <w:r w:rsidR="00011237" w:rsidRPr="006E7BAD">
        <w:rPr>
          <w:rFonts w:ascii="Times New Roman" w:hAnsi="Times New Roman"/>
          <w:sz w:val="28"/>
          <w:szCs w:val="28"/>
        </w:rPr>
        <w:t>:</w:t>
      </w:r>
      <w:r w:rsidR="00D72E97" w:rsidRPr="006E7BAD">
        <w:rPr>
          <w:rFonts w:ascii="Times New Roman" w:hAnsi="Times New Roman"/>
          <w:sz w:val="28"/>
          <w:szCs w:val="28"/>
        </w:rPr>
        <w:t xml:space="preserve"> TH Phương Hưng,</w:t>
      </w:r>
      <w:r w:rsidR="00011237" w:rsidRPr="006E7BAD">
        <w:rPr>
          <w:rFonts w:ascii="Times New Roman" w:hAnsi="Times New Roman"/>
          <w:sz w:val="28"/>
          <w:szCs w:val="28"/>
        </w:rPr>
        <w:t xml:space="preserve"> Toàn Thắng, </w:t>
      </w:r>
      <w:r w:rsidR="00D72E97" w:rsidRPr="006E7BAD">
        <w:rPr>
          <w:rFonts w:ascii="Times New Roman" w:hAnsi="Times New Roman"/>
          <w:sz w:val="28"/>
          <w:szCs w:val="28"/>
        </w:rPr>
        <w:t>Hoàng Diệu</w:t>
      </w:r>
      <w:r w:rsidR="001C0754" w:rsidRPr="006E7BAD">
        <w:rPr>
          <w:rFonts w:ascii="Times New Roman" w:hAnsi="Times New Roman"/>
          <w:sz w:val="28"/>
          <w:szCs w:val="28"/>
        </w:rPr>
        <w:t>;</w:t>
      </w:r>
      <w:r w:rsidR="00D72E97" w:rsidRPr="006E7BAD">
        <w:rPr>
          <w:rFonts w:ascii="Times New Roman" w:hAnsi="Times New Roman"/>
          <w:sz w:val="28"/>
          <w:szCs w:val="28"/>
        </w:rPr>
        <w:t xml:space="preserve"> Hồng Hưng, Liên Hồng</w:t>
      </w:r>
      <w:r w:rsidR="001C0754" w:rsidRPr="006E7BAD">
        <w:rPr>
          <w:rFonts w:ascii="Times New Roman" w:hAnsi="Times New Roman"/>
          <w:sz w:val="28"/>
          <w:szCs w:val="28"/>
        </w:rPr>
        <w:t>, Đồng Quang, Thị trấn Gia Lộc</w:t>
      </w:r>
      <w:r w:rsidR="00C61EC7" w:rsidRPr="006E7BAD">
        <w:rPr>
          <w:rFonts w:ascii="Times New Roman" w:hAnsi="Times New Roman"/>
          <w:sz w:val="28"/>
          <w:szCs w:val="28"/>
        </w:rPr>
        <w:t>.</w:t>
      </w:r>
    </w:p>
    <w:p w:rsidR="00C82F41" w:rsidRPr="006E7BAD" w:rsidRDefault="00C82F41" w:rsidP="0026365B">
      <w:pPr>
        <w:spacing w:before="60" w:after="120"/>
        <w:ind w:firstLine="720"/>
        <w:jc w:val="both"/>
        <w:rPr>
          <w:rFonts w:ascii="Times New Roman" w:hAnsi="Times New Roman"/>
          <w:sz w:val="28"/>
          <w:szCs w:val="28"/>
        </w:rPr>
      </w:pPr>
      <w:r w:rsidRPr="006E7BAD">
        <w:rPr>
          <w:rFonts w:ascii="Times New Roman" w:hAnsi="Times New Roman"/>
          <w:sz w:val="28"/>
          <w:szCs w:val="28"/>
          <w:lang w:val="vi-VN"/>
        </w:rPr>
        <w:t xml:space="preserve">- </w:t>
      </w:r>
      <w:r w:rsidRPr="006E7BAD">
        <w:rPr>
          <w:rFonts w:ascii="Times New Roman" w:hAnsi="Times New Roman"/>
          <w:sz w:val="28"/>
          <w:szCs w:val="28"/>
        </w:rPr>
        <w:t>T</w:t>
      </w:r>
      <w:r w:rsidRPr="006E7BAD">
        <w:rPr>
          <w:rFonts w:ascii="Times New Roman" w:hAnsi="Times New Roman"/>
          <w:sz w:val="28"/>
          <w:szCs w:val="28"/>
          <w:lang w:val="vi-VN"/>
        </w:rPr>
        <w:t xml:space="preserve">rường </w:t>
      </w:r>
      <w:r w:rsidRPr="006E7BAD">
        <w:rPr>
          <w:rFonts w:ascii="Times New Roman" w:hAnsi="Times New Roman"/>
          <w:sz w:val="28"/>
          <w:szCs w:val="28"/>
        </w:rPr>
        <w:t>TH Đức Xương</w:t>
      </w:r>
      <w:r w:rsidRPr="006E7BAD">
        <w:rPr>
          <w:rFonts w:ascii="Times New Roman" w:hAnsi="Times New Roman"/>
          <w:sz w:val="28"/>
          <w:szCs w:val="28"/>
          <w:lang w:val="vi-VN"/>
        </w:rPr>
        <w:t xml:space="preserve"> cần rà soát, đối chiếu với các tiêu chuẩn quy định của Bộ Giáo dục và Đào tạo, chủ động xây dựng kế hoạch, tham mưu với các cấp ủy đảng, chính quyền địa phương phấn đấu đạt trường chuẩn quốc gia.</w:t>
      </w:r>
    </w:p>
    <w:p w:rsidR="0084560D" w:rsidRPr="006E7BAD" w:rsidRDefault="00F670C8" w:rsidP="0026365B">
      <w:pPr>
        <w:spacing w:before="60" w:after="120"/>
        <w:ind w:firstLine="720"/>
        <w:jc w:val="both"/>
        <w:rPr>
          <w:rFonts w:ascii="Times New Roman" w:hAnsi="Times New Roman"/>
          <w:i/>
          <w:sz w:val="28"/>
          <w:szCs w:val="28"/>
        </w:rPr>
      </w:pPr>
      <w:r w:rsidRPr="008048EB">
        <w:rPr>
          <w:rFonts w:ascii="Times New Roman" w:hAnsi="Times New Roman"/>
          <w:sz w:val="28"/>
          <w:szCs w:val="28"/>
          <w:lang w:val="vi-VN"/>
        </w:rPr>
        <w:lastRenderedPageBreak/>
        <w:t>- Những trường đã đạt chuẩn quốc gia mức độ 1 cần có kế hoạch xây dựng đạt trường chuẩn quốc gia Mức độ 2; những trường đã đạt chuẩn quốc gia mức độ 2 cần tiếp tục duy trì, giữ vững kết quả đã đạt được, tiếp tục tham mưu tăng cường cơ sở vật chất, xây dựng Nhà đa năng, bể bơi, phòng học ngoại ngữ, phòng Tin học, trang thiết bị dạy học hiện đại... nhằm nâng cao chất lượng giáo dục toàn diện đáp ứng yêu cầu đổi mới.</w:t>
      </w:r>
      <w:r w:rsidR="0084560D" w:rsidRPr="006E7BAD">
        <w:rPr>
          <w:rFonts w:ascii="Times New Roman" w:hAnsi="Times New Roman"/>
          <w:i/>
          <w:sz w:val="28"/>
          <w:szCs w:val="28"/>
        </w:rPr>
        <w:t>Năm học 2018 - 2019, Trường TH Phương Hưng, TH Hoàng Diệu, TH Đồng Quang, TH Hồng Hưng phấn đấu đạt chuẩn Quốc gia mức độ 2.</w:t>
      </w:r>
    </w:p>
    <w:p w:rsidR="00EA4FE6" w:rsidRPr="008048EB" w:rsidRDefault="00220D66" w:rsidP="0026365B">
      <w:pPr>
        <w:spacing w:before="60" w:after="120"/>
        <w:ind w:firstLine="709"/>
        <w:jc w:val="both"/>
        <w:rPr>
          <w:rFonts w:ascii="Times New Roman" w:hAnsi="Times New Roman"/>
          <w:b/>
          <w:i/>
          <w:sz w:val="28"/>
          <w:szCs w:val="28"/>
        </w:rPr>
      </w:pPr>
      <w:r w:rsidRPr="008048EB">
        <w:rPr>
          <w:rFonts w:ascii="Times New Roman" w:hAnsi="Times New Roman"/>
          <w:b/>
          <w:i/>
          <w:sz w:val="28"/>
          <w:szCs w:val="28"/>
        </w:rPr>
        <w:t>3. Kiểm định chất lượng</w:t>
      </w:r>
    </w:p>
    <w:p w:rsidR="00D53650" w:rsidRPr="008048EB" w:rsidRDefault="00D53650" w:rsidP="0026365B">
      <w:pPr>
        <w:spacing w:before="60" w:after="120" w:line="340" w:lineRule="exact"/>
        <w:ind w:firstLine="601"/>
        <w:jc w:val="both"/>
        <w:rPr>
          <w:rFonts w:ascii="Times New Roman" w:hAnsi="Times New Roman"/>
          <w:sz w:val="28"/>
          <w:szCs w:val="28"/>
          <w:lang w:val="vi-VN"/>
        </w:rPr>
      </w:pPr>
      <w:r w:rsidRPr="008048EB">
        <w:rPr>
          <w:rFonts w:ascii="Times New Roman" w:hAnsi="Times New Roman"/>
          <w:sz w:val="28"/>
          <w:szCs w:val="28"/>
          <w:lang w:val="vi-VN"/>
        </w:rPr>
        <w:t>Kiểm định chất lượng giáo dục cơ sở giáo dục phổ thông nhằm giúp cơ sở giáo dục xác định mức độ đáp ứng mục tiêu giáo dục trong từng giai đoạn, để xây dựng kế hoạch cải tiến chất lượng giáo dục, nâng cao chất lượng các hoạt động giáo dục; thông báo công khai với các cơ quan quản lý nhà nước và xã hội về thực trạng chất lượng của cơ sở giáo dục; để cơ quan quản lý nhà nước đánh giá và công nhận cơ sở giáo dục đạt tiêu chuẩn chất lượng giáo dục.</w:t>
      </w:r>
    </w:p>
    <w:p w:rsidR="00263087" w:rsidRPr="008048EB" w:rsidRDefault="00D53650" w:rsidP="0026365B">
      <w:pPr>
        <w:spacing w:before="60" w:after="120"/>
        <w:ind w:firstLine="709"/>
        <w:jc w:val="both"/>
        <w:rPr>
          <w:rFonts w:ascii="Times New Roman" w:hAnsi="Times New Roman"/>
          <w:color w:val="0033CC"/>
          <w:sz w:val="28"/>
          <w:szCs w:val="28"/>
        </w:rPr>
      </w:pPr>
      <w:r w:rsidRPr="008048EB">
        <w:rPr>
          <w:rFonts w:ascii="Times New Roman" w:hAnsi="Times New Roman"/>
          <w:sz w:val="28"/>
          <w:szCs w:val="28"/>
        </w:rPr>
        <w:t xml:space="preserve">Hiện huyện Gia Lộc đã có 23/23 đơn vị </w:t>
      </w:r>
      <w:r w:rsidR="000C057A" w:rsidRPr="008048EB">
        <w:rPr>
          <w:rFonts w:ascii="Times New Roman" w:hAnsi="Times New Roman"/>
          <w:sz w:val="28"/>
          <w:szCs w:val="28"/>
        </w:rPr>
        <w:t xml:space="preserve">được </w:t>
      </w:r>
      <w:r w:rsidR="00DB3540" w:rsidRPr="008048EB">
        <w:rPr>
          <w:rFonts w:ascii="Times New Roman" w:hAnsi="Times New Roman"/>
          <w:sz w:val="28"/>
          <w:szCs w:val="28"/>
        </w:rPr>
        <w:t xml:space="preserve">Sở GDĐT </w:t>
      </w:r>
      <w:r w:rsidR="000C057A" w:rsidRPr="008048EB">
        <w:rPr>
          <w:rFonts w:ascii="Times New Roman" w:hAnsi="Times New Roman"/>
          <w:sz w:val="28"/>
          <w:szCs w:val="28"/>
        </w:rPr>
        <w:t>đánh giá đạt tiêu chuẩn chất lượng giáo dục</w:t>
      </w:r>
      <w:r w:rsidR="00DB3540" w:rsidRPr="008048EB">
        <w:rPr>
          <w:rFonts w:ascii="Times New Roman" w:hAnsi="Times New Roman"/>
          <w:sz w:val="28"/>
          <w:szCs w:val="28"/>
        </w:rPr>
        <w:t>. Trong năm học, các đơn vị cầnt</w:t>
      </w:r>
      <w:r w:rsidR="00263087" w:rsidRPr="008048EB">
        <w:rPr>
          <w:rFonts w:ascii="Times New Roman" w:hAnsi="Times New Roman"/>
          <w:sz w:val="28"/>
          <w:szCs w:val="28"/>
        </w:rPr>
        <w:t>iếp tục duy trì các tiêu chuẩn về công tác Kiểm định chất lượng CSGD, có kế hoạch nâng mức độ đạt. Bổ sung định kì các loại hồ sơ</w:t>
      </w:r>
      <w:r w:rsidR="00DB3540" w:rsidRPr="008048EB">
        <w:rPr>
          <w:rFonts w:ascii="Times New Roman" w:hAnsi="Times New Roman"/>
          <w:sz w:val="28"/>
          <w:szCs w:val="28"/>
        </w:rPr>
        <w:t xml:space="preserve"> theo quy định, nhất là các hồ sơ có liên quan đến công tác văn thư-kế toán tại đơn vị có luân chuyển kế toán.</w:t>
      </w:r>
    </w:p>
    <w:p w:rsidR="004C60A9" w:rsidRPr="008048EB" w:rsidRDefault="004C60A9" w:rsidP="0026365B">
      <w:pPr>
        <w:spacing w:before="60" w:after="120"/>
        <w:ind w:firstLine="709"/>
        <w:jc w:val="both"/>
        <w:rPr>
          <w:rFonts w:ascii="Times New Roman Bold" w:hAnsi="Times New Roman Bold"/>
          <w:b/>
          <w:bCs/>
          <w:sz w:val="28"/>
          <w:szCs w:val="28"/>
          <w:lang w:val="vi-VN"/>
        </w:rPr>
      </w:pPr>
      <w:r w:rsidRPr="008048EB">
        <w:rPr>
          <w:rFonts w:ascii="Times New Roman Bold" w:hAnsi="Times New Roman Bold"/>
          <w:b/>
          <w:bCs/>
          <w:sz w:val="28"/>
          <w:szCs w:val="28"/>
          <w:lang w:val="vi-VN"/>
        </w:rPr>
        <w:t>VII. Chuẩn bị các điều kiện thực hiện Chương trình giáo dục phổ thông mới</w:t>
      </w:r>
    </w:p>
    <w:p w:rsidR="004C60A9" w:rsidRPr="008048EB" w:rsidRDefault="004C60A9" w:rsidP="0026365B">
      <w:pPr>
        <w:spacing w:before="60" w:after="120"/>
        <w:ind w:firstLine="709"/>
        <w:jc w:val="both"/>
        <w:rPr>
          <w:rFonts w:ascii="Times New Roman" w:hAnsi="Times New Roman"/>
          <w:bCs/>
          <w:sz w:val="28"/>
          <w:szCs w:val="28"/>
        </w:rPr>
      </w:pPr>
      <w:r w:rsidRPr="008048EB">
        <w:rPr>
          <w:rFonts w:ascii="Times New Roman" w:hAnsi="Times New Roman"/>
          <w:bCs/>
          <w:sz w:val="28"/>
          <w:szCs w:val="28"/>
        </w:rPr>
        <w:t>- Tích cực tham mưu với các cấp ủy, chính quyền, địa phương để xây dựng và thực hiện kế hoạch, chuẩn bị tốt các điều kiện về cơ sở vật chất, đội ngũ giáo viên để thực hiện Chương trình giáo dục phổ thông mới bắt đầu từ lớp 1 năm học 2019-2020.</w:t>
      </w:r>
    </w:p>
    <w:p w:rsidR="004C60A9" w:rsidRPr="008048EB" w:rsidRDefault="004C60A9" w:rsidP="0026365B">
      <w:pPr>
        <w:spacing w:before="60" w:after="120"/>
        <w:ind w:firstLine="709"/>
        <w:jc w:val="both"/>
        <w:rPr>
          <w:rFonts w:ascii="Times New Roman" w:hAnsi="Times New Roman"/>
          <w:bCs/>
          <w:sz w:val="28"/>
          <w:szCs w:val="28"/>
        </w:rPr>
      </w:pPr>
      <w:r w:rsidRPr="008048EB">
        <w:rPr>
          <w:rFonts w:ascii="Times New Roman" w:hAnsi="Times New Roman"/>
          <w:bCs/>
          <w:sz w:val="28"/>
          <w:szCs w:val="28"/>
        </w:rPr>
        <w:t>- Xây dựng kế hoạch tập huấn, bồi dưỡng giáo viên dạy các khối lớp, ưu tiên cho khối lớp 1 vì đây là khối lớp đầu tiên trong cấp học phổ thông thực hiện Chương trình, sách giáo khoa mới.</w:t>
      </w:r>
    </w:p>
    <w:p w:rsidR="004C60A9" w:rsidRPr="008048EB" w:rsidRDefault="004C60A9" w:rsidP="0026365B">
      <w:pPr>
        <w:spacing w:before="60" w:after="120"/>
        <w:ind w:firstLine="709"/>
        <w:jc w:val="both"/>
        <w:rPr>
          <w:rFonts w:ascii="Times New Roman" w:hAnsi="Times New Roman"/>
          <w:bCs/>
          <w:sz w:val="28"/>
          <w:szCs w:val="28"/>
        </w:rPr>
      </w:pPr>
      <w:r w:rsidRPr="008048EB">
        <w:rPr>
          <w:rFonts w:ascii="Times New Roman" w:hAnsi="Times New Roman"/>
          <w:bCs/>
          <w:sz w:val="28"/>
          <w:szCs w:val="28"/>
        </w:rPr>
        <w:t>- Duy</w:t>
      </w:r>
      <w:r w:rsidR="006E7BAD">
        <w:rPr>
          <w:rFonts w:ascii="Times New Roman" w:hAnsi="Times New Roman"/>
          <w:bCs/>
          <w:sz w:val="28"/>
          <w:szCs w:val="28"/>
        </w:rPr>
        <w:t xml:space="preserve"> trì tỷ lệ học sinh học 2 buổi/</w:t>
      </w:r>
      <w:r w:rsidRPr="008048EB">
        <w:rPr>
          <w:rFonts w:ascii="Times New Roman" w:hAnsi="Times New Roman"/>
          <w:bCs/>
          <w:sz w:val="28"/>
          <w:szCs w:val="28"/>
        </w:rPr>
        <w:t>ngày để tránh những bất cập khi thực hiện Chương trình giáo dục phổ thông mới vì đối với cấp tiểu học Chương trình GDPT mới được thiết kế dạy học 2 buổi/ngày</w:t>
      </w:r>
      <w:r w:rsidR="007F10F9" w:rsidRPr="008048EB">
        <w:rPr>
          <w:rFonts w:ascii="Times New Roman" w:hAnsi="Times New Roman"/>
          <w:bCs/>
          <w:sz w:val="28"/>
          <w:szCs w:val="28"/>
        </w:rPr>
        <w:t>.</w:t>
      </w:r>
    </w:p>
    <w:p w:rsidR="004C60A9" w:rsidRPr="008048EB" w:rsidRDefault="004C60A9" w:rsidP="0026365B">
      <w:pPr>
        <w:spacing w:before="60" w:after="120"/>
        <w:ind w:firstLine="709"/>
        <w:jc w:val="both"/>
        <w:rPr>
          <w:rFonts w:ascii="Times New Roman" w:hAnsi="Times New Roman"/>
          <w:sz w:val="28"/>
          <w:szCs w:val="28"/>
          <w:lang w:val="vi-VN"/>
        </w:rPr>
      </w:pPr>
      <w:r w:rsidRPr="008048EB">
        <w:rPr>
          <w:rFonts w:ascii="Times New Roman" w:hAnsi="Times New Roman"/>
          <w:b/>
          <w:bCs/>
          <w:sz w:val="28"/>
          <w:szCs w:val="28"/>
          <w:lang w:val="vi-VN"/>
        </w:rPr>
        <w:t>VII</w:t>
      </w:r>
      <w:r w:rsidRPr="008048EB">
        <w:rPr>
          <w:rFonts w:ascii="Times New Roman" w:hAnsi="Times New Roman"/>
          <w:b/>
          <w:bCs/>
          <w:sz w:val="28"/>
          <w:szCs w:val="28"/>
        </w:rPr>
        <w:t>I</w:t>
      </w:r>
      <w:r w:rsidRPr="008048EB">
        <w:rPr>
          <w:rFonts w:ascii="Times New Roman" w:hAnsi="Times New Roman"/>
          <w:b/>
          <w:bCs/>
          <w:sz w:val="28"/>
          <w:szCs w:val="28"/>
          <w:lang w:val="vi-VN"/>
        </w:rPr>
        <w:t xml:space="preserve">. Đẩy mạnh công tác truyền thông về giáo dục tiểu học </w:t>
      </w:r>
    </w:p>
    <w:p w:rsidR="004C60A9" w:rsidRPr="008048EB" w:rsidRDefault="004C60A9" w:rsidP="0026365B">
      <w:pPr>
        <w:spacing w:before="60" w:after="120"/>
        <w:ind w:firstLine="709"/>
        <w:jc w:val="both"/>
        <w:rPr>
          <w:rFonts w:ascii="Times New Roman" w:hAnsi="Times New Roman"/>
          <w:sz w:val="28"/>
          <w:szCs w:val="28"/>
          <w:lang w:val="vi-VN"/>
        </w:rPr>
      </w:pPr>
      <w:r w:rsidRPr="008048EB">
        <w:rPr>
          <w:rFonts w:ascii="Times New Roman" w:hAnsi="Times New Roman"/>
          <w:sz w:val="28"/>
          <w:szCs w:val="28"/>
          <w:lang w:val="vi-VN"/>
        </w:rPr>
        <w:t xml:space="preserve">Tiếp tục đẩy mạnh công tác truyền thông, quán triệt sâu sắc các chủ trương, chính sách của Đảng, Nhà nước, Chính phủ và của Bộ GDĐT về đổi mới và phát triển giáo dục. Tuyên truyền những kết quả đạt được để xã hội hiểu và chia sẻ, đồng thuận với các chủ trương đổi mới về giáo dục tiểu học; xây dựng kế hoạch truyền thông, phối hợp chặt chẽ với các cơ quan báo, đài địa phương, kịp thời, chủ động cung cấp thông tin để định hướng dư luận, tạo niềm tin của xã hội. </w:t>
      </w:r>
    </w:p>
    <w:p w:rsidR="004C60A9" w:rsidRPr="008048EB" w:rsidRDefault="004C60A9" w:rsidP="0026365B">
      <w:pPr>
        <w:pStyle w:val="NormalWeb"/>
        <w:shd w:val="clear" w:color="auto" w:fill="FFFFFF"/>
        <w:spacing w:before="60" w:beforeAutospacing="0" w:after="120" w:afterAutospacing="0" w:line="234" w:lineRule="atLeast"/>
        <w:ind w:firstLine="709"/>
        <w:jc w:val="both"/>
        <w:rPr>
          <w:sz w:val="28"/>
          <w:szCs w:val="28"/>
        </w:rPr>
      </w:pPr>
      <w:r w:rsidRPr="008048EB">
        <w:rPr>
          <w:sz w:val="28"/>
          <w:szCs w:val="28"/>
          <w:lang w:val="vi-VN"/>
        </w:rPr>
        <w:t xml:space="preserve">Đội ngũ nhà giáo, cán bộ quản lí giáo dục chủ động viết và đưa tin, bài về các hoạt động của ngành, nhất là các gương người tốt, việc tốt, các điển hình tiên </w:t>
      </w:r>
      <w:r w:rsidRPr="008048EB">
        <w:rPr>
          <w:sz w:val="28"/>
          <w:szCs w:val="28"/>
          <w:lang w:val="vi-VN"/>
        </w:rPr>
        <w:lastRenderedPageBreak/>
        <w:t xml:space="preserve">tiến của cấp học để khích lệ các thầy cô giáo, các em học sinh phấn đấu, vươn lên, tạo sức lan tỏa sâu rộng trong cộng đồng. </w:t>
      </w:r>
    </w:p>
    <w:p w:rsidR="004C60A9" w:rsidRPr="008048EB" w:rsidRDefault="004C60A9" w:rsidP="0026365B">
      <w:pPr>
        <w:pStyle w:val="NormalWeb"/>
        <w:shd w:val="clear" w:color="auto" w:fill="FFFFFF"/>
        <w:spacing w:before="60" w:beforeAutospacing="0" w:after="120" w:afterAutospacing="0" w:line="234" w:lineRule="atLeast"/>
        <w:ind w:firstLine="709"/>
        <w:jc w:val="both"/>
        <w:rPr>
          <w:sz w:val="28"/>
          <w:szCs w:val="28"/>
          <w:lang w:val="vi-VN"/>
        </w:rPr>
      </w:pPr>
      <w:r w:rsidRPr="008048EB">
        <w:rPr>
          <w:sz w:val="28"/>
          <w:szCs w:val="28"/>
        </w:rPr>
        <w:t>Đồng thời m</w:t>
      </w:r>
      <w:r w:rsidRPr="008048EB">
        <w:rPr>
          <w:sz w:val="28"/>
          <w:szCs w:val="28"/>
          <w:lang w:val="vi-VN"/>
        </w:rPr>
        <w:t xml:space="preserve">ỗi cán bộ quản lý, giáo viên, nhân viên thận trọng khi sử dụng mạng xã hội và </w:t>
      </w:r>
      <w:r w:rsidRPr="008048EB">
        <w:rPr>
          <w:sz w:val="28"/>
          <w:szCs w:val="28"/>
        </w:rPr>
        <w:t xml:space="preserve">việc </w:t>
      </w:r>
      <w:r w:rsidRPr="008048EB">
        <w:rPr>
          <w:sz w:val="28"/>
          <w:szCs w:val="28"/>
          <w:lang w:val="vi-VN"/>
        </w:rPr>
        <w:t>kiểm chứng thông tin</w:t>
      </w:r>
      <w:r w:rsidRPr="008048EB">
        <w:rPr>
          <w:sz w:val="28"/>
          <w:szCs w:val="28"/>
        </w:rPr>
        <w:t xml:space="preserve"> hiện nay</w:t>
      </w:r>
      <w:r w:rsidRPr="008048EB">
        <w:rPr>
          <w:sz w:val="28"/>
          <w:szCs w:val="28"/>
          <w:lang w:val="vi-VN"/>
        </w:rPr>
        <w:t>.</w:t>
      </w:r>
    </w:p>
    <w:p w:rsidR="0004556B" w:rsidRPr="008048EB" w:rsidRDefault="00A1688E" w:rsidP="0026365B">
      <w:pPr>
        <w:spacing w:before="60" w:after="120"/>
        <w:ind w:firstLine="709"/>
        <w:jc w:val="both"/>
        <w:rPr>
          <w:rFonts w:ascii="Times New Roman" w:hAnsi="Times New Roman"/>
          <w:sz w:val="28"/>
          <w:szCs w:val="28"/>
        </w:rPr>
      </w:pPr>
      <w:r w:rsidRPr="008048EB">
        <w:rPr>
          <w:rFonts w:ascii="Times New Roman" w:hAnsi="Times New Roman"/>
          <w:sz w:val="28"/>
          <w:szCs w:val="28"/>
        </w:rPr>
        <w:t>C</w:t>
      </w:r>
      <w:r w:rsidR="00FF5F77" w:rsidRPr="008048EB">
        <w:rPr>
          <w:rFonts w:ascii="Times New Roman" w:hAnsi="Times New Roman"/>
          <w:sz w:val="28"/>
          <w:szCs w:val="28"/>
          <w:lang w:val="vi-VN"/>
        </w:rPr>
        <w:t xml:space="preserve">ác </w:t>
      </w:r>
      <w:r w:rsidRPr="008048EB">
        <w:rPr>
          <w:rFonts w:ascii="Times New Roman" w:hAnsi="Times New Roman"/>
          <w:sz w:val="28"/>
          <w:szCs w:val="28"/>
        </w:rPr>
        <w:t>trường</w:t>
      </w:r>
      <w:r w:rsidR="00FF5F77" w:rsidRPr="008048EB">
        <w:rPr>
          <w:rFonts w:ascii="Times New Roman" w:hAnsi="Times New Roman"/>
          <w:sz w:val="28"/>
          <w:szCs w:val="28"/>
          <w:lang w:val="vi-VN"/>
        </w:rPr>
        <w:t xml:space="preserve"> tiểu học thường xuyên cập nhật và thực hiện nghiêm túc các văn bản quy phạm pháp luật, các văn bản chỉ đạo của các cấp.</w:t>
      </w:r>
    </w:p>
    <w:p w:rsidR="007665DD" w:rsidRPr="008048EB" w:rsidRDefault="007665DD" w:rsidP="0026365B">
      <w:pPr>
        <w:spacing w:before="60" w:after="120"/>
        <w:ind w:firstLine="720"/>
        <w:jc w:val="both"/>
        <w:rPr>
          <w:rFonts w:ascii="Times New Roman" w:hAnsi="Times New Roman"/>
          <w:sz w:val="28"/>
          <w:szCs w:val="28"/>
        </w:rPr>
      </w:pPr>
      <w:r w:rsidRPr="008048EB">
        <w:rPr>
          <w:rFonts w:ascii="Times New Roman" w:hAnsi="Times New Roman"/>
          <w:sz w:val="28"/>
          <w:szCs w:val="28"/>
          <w:lang w:val="vi-VN"/>
        </w:rPr>
        <w:t>Căn cứ Hướng dẫn thực hiện nhiệm vụ năm học 201</w:t>
      </w:r>
      <w:r w:rsidR="00D16366" w:rsidRPr="008048EB">
        <w:rPr>
          <w:rFonts w:ascii="Times New Roman" w:hAnsi="Times New Roman"/>
          <w:sz w:val="28"/>
          <w:szCs w:val="28"/>
        </w:rPr>
        <w:t>8</w:t>
      </w:r>
      <w:r w:rsidRPr="008048EB">
        <w:rPr>
          <w:rFonts w:ascii="Times New Roman" w:hAnsi="Times New Roman"/>
          <w:sz w:val="28"/>
          <w:szCs w:val="28"/>
          <w:lang w:val="vi-VN"/>
        </w:rPr>
        <w:t>-201</w:t>
      </w:r>
      <w:r w:rsidR="00D16366" w:rsidRPr="008048EB">
        <w:rPr>
          <w:rFonts w:ascii="Times New Roman" w:hAnsi="Times New Roman"/>
          <w:sz w:val="28"/>
          <w:szCs w:val="28"/>
        </w:rPr>
        <w:t>9</w:t>
      </w:r>
      <w:r w:rsidRPr="008048EB">
        <w:rPr>
          <w:rFonts w:ascii="Times New Roman" w:hAnsi="Times New Roman"/>
          <w:sz w:val="28"/>
          <w:szCs w:val="28"/>
          <w:lang w:val="vi-VN"/>
        </w:rPr>
        <w:t xml:space="preserve"> cấp </w:t>
      </w:r>
      <w:r w:rsidRPr="008048EB">
        <w:rPr>
          <w:rFonts w:ascii="Times New Roman" w:hAnsi="Times New Roman"/>
          <w:sz w:val="28"/>
          <w:szCs w:val="28"/>
        </w:rPr>
        <w:t>T</w:t>
      </w:r>
      <w:r w:rsidRPr="008048EB">
        <w:rPr>
          <w:rFonts w:ascii="Times New Roman" w:hAnsi="Times New Roman"/>
          <w:sz w:val="28"/>
          <w:szCs w:val="28"/>
          <w:lang w:val="vi-VN"/>
        </w:rPr>
        <w:t>iểu học, Phòng Giáo dục và Đào tạo</w:t>
      </w:r>
      <w:r w:rsidRPr="008048EB">
        <w:rPr>
          <w:rFonts w:ascii="Times New Roman" w:hAnsi="Times New Roman"/>
          <w:sz w:val="28"/>
          <w:szCs w:val="28"/>
        </w:rPr>
        <w:t xml:space="preserve"> yêu cầu các trường tiểu học nghiên cứu, xây dựng Kế hoạch năm học phù hợp với thực tiễn tại đơn vị, tổ chức</w:t>
      </w:r>
      <w:r w:rsidRPr="008048EB">
        <w:rPr>
          <w:rFonts w:ascii="Times New Roman" w:hAnsi="Times New Roman"/>
          <w:sz w:val="28"/>
          <w:szCs w:val="28"/>
          <w:lang w:val="vi-VN"/>
        </w:rPr>
        <w:t xml:space="preserve"> triển khai thực hiện nghiêm túc, đạt hiệu quả./. </w:t>
      </w:r>
    </w:p>
    <w:p w:rsidR="00B65523" w:rsidRPr="008048EB" w:rsidRDefault="00B65523" w:rsidP="0026365B">
      <w:pPr>
        <w:spacing w:before="60" w:after="120"/>
        <w:jc w:val="both"/>
        <w:rPr>
          <w:rFonts w:ascii="Times New Roman" w:hAnsi="Times New Roman"/>
          <w:color w:val="FF0000"/>
          <w:sz w:val="28"/>
          <w:szCs w:val="28"/>
        </w:rPr>
      </w:pPr>
    </w:p>
    <w:tbl>
      <w:tblPr>
        <w:tblW w:w="4994" w:type="pct"/>
        <w:tblCellSpacing w:w="0" w:type="dxa"/>
        <w:tblCellMar>
          <w:left w:w="0" w:type="dxa"/>
          <w:right w:w="0" w:type="dxa"/>
        </w:tblCellMar>
        <w:tblLook w:val="0000"/>
      </w:tblPr>
      <w:tblGrid>
        <w:gridCol w:w="4670"/>
        <w:gridCol w:w="4674"/>
      </w:tblGrid>
      <w:tr w:rsidR="008131DD" w:rsidRPr="008048EB">
        <w:trPr>
          <w:trHeight w:val="2697"/>
          <w:tblCellSpacing w:w="0" w:type="dxa"/>
        </w:trPr>
        <w:tc>
          <w:tcPr>
            <w:tcW w:w="4529" w:type="dxa"/>
          </w:tcPr>
          <w:p w:rsidR="008131DD" w:rsidRPr="008048EB" w:rsidRDefault="008131DD" w:rsidP="008048EB">
            <w:pPr>
              <w:spacing w:line="0" w:lineRule="atLeast"/>
              <w:rPr>
                <w:b/>
                <w:i/>
                <w:sz w:val="24"/>
                <w:lang w:val="vi-VN"/>
              </w:rPr>
            </w:pPr>
            <w:r w:rsidRPr="008048EB">
              <w:rPr>
                <w:b/>
                <w:bCs/>
                <w:i/>
                <w:iCs/>
                <w:sz w:val="24"/>
                <w:lang w:val="vi-VN"/>
              </w:rPr>
              <w:t>Nơi nhận</w:t>
            </w:r>
            <w:r w:rsidRPr="008048EB">
              <w:rPr>
                <w:b/>
                <w:bCs/>
                <w:i/>
                <w:sz w:val="24"/>
                <w:lang w:val="vi-VN"/>
              </w:rPr>
              <w:t>:</w:t>
            </w:r>
          </w:p>
          <w:p w:rsidR="008131DD" w:rsidRPr="008048EB" w:rsidRDefault="008131DD" w:rsidP="008048EB">
            <w:pPr>
              <w:spacing w:line="0" w:lineRule="atLeast"/>
              <w:rPr>
                <w:sz w:val="22"/>
                <w:szCs w:val="22"/>
              </w:rPr>
            </w:pPr>
            <w:r w:rsidRPr="008048EB">
              <w:rPr>
                <w:sz w:val="22"/>
                <w:szCs w:val="22"/>
              </w:rPr>
              <w:t xml:space="preserve"> - Phòng GDTH, SGDĐT (để B/c); </w:t>
            </w:r>
          </w:p>
          <w:p w:rsidR="008131DD" w:rsidRPr="008048EB" w:rsidRDefault="008131DD" w:rsidP="008048EB">
            <w:pPr>
              <w:spacing w:line="0" w:lineRule="atLeast"/>
              <w:rPr>
                <w:sz w:val="22"/>
                <w:szCs w:val="22"/>
              </w:rPr>
            </w:pPr>
            <w:r w:rsidRPr="008048EB">
              <w:rPr>
                <w:sz w:val="22"/>
                <w:szCs w:val="22"/>
              </w:rPr>
              <w:t xml:space="preserve"> - Đ/c Phó CT Thường trực UBND huyện (để B/c);</w:t>
            </w:r>
          </w:p>
          <w:p w:rsidR="008131DD" w:rsidRPr="008048EB" w:rsidRDefault="008131DD" w:rsidP="008048EB">
            <w:pPr>
              <w:spacing w:line="0" w:lineRule="atLeast"/>
              <w:rPr>
                <w:sz w:val="22"/>
                <w:szCs w:val="22"/>
              </w:rPr>
            </w:pPr>
            <w:r w:rsidRPr="008048EB">
              <w:rPr>
                <w:sz w:val="22"/>
                <w:szCs w:val="22"/>
              </w:rPr>
              <w:t xml:space="preserve"> - Ban Tuyên giáo Huyện ủy (để B/c); </w:t>
            </w:r>
          </w:p>
          <w:p w:rsidR="008131DD" w:rsidRPr="008048EB" w:rsidRDefault="008131DD" w:rsidP="008048EB">
            <w:pPr>
              <w:spacing w:line="0" w:lineRule="atLeast"/>
              <w:rPr>
                <w:sz w:val="22"/>
                <w:szCs w:val="22"/>
                <w:lang w:val="vi-VN"/>
              </w:rPr>
            </w:pPr>
            <w:r w:rsidRPr="008048EB">
              <w:rPr>
                <w:sz w:val="22"/>
                <w:szCs w:val="22"/>
                <w:lang w:val="vi-VN"/>
              </w:rPr>
              <w:t xml:space="preserve">- </w:t>
            </w:r>
            <w:r w:rsidRPr="008048EB">
              <w:rPr>
                <w:sz w:val="22"/>
                <w:szCs w:val="22"/>
              </w:rPr>
              <w:t>LĐ, CV phòng GDĐT (để chỉ đạo)</w:t>
            </w:r>
            <w:r w:rsidRPr="008048EB">
              <w:rPr>
                <w:sz w:val="22"/>
                <w:szCs w:val="22"/>
                <w:lang w:val="vi-VN"/>
              </w:rPr>
              <w:t>;</w:t>
            </w:r>
          </w:p>
          <w:p w:rsidR="008131DD" w:rsidRPr="008048EB" w:rsidRDefault="008131DD" w:rsidP="008048EB">
            <w:pPr>
              <w:spacing w:line="0" w:lineRule="atLeast"/>
              <w:rPr>
                <w:sz w:val="22"/>
                <w:szCs w:val="22"/>
              </w:rPr>
            </w:pPr>
            <w:r w:rsidRPr="008048EB">
              <w:rPr>
                <w:sz w:val="22"/>
                <w:szCs w:val="22"/>
                <w:lang w:val="vi-VN"/>
              </w:rPr>
              <w:t>- Như kính gửi</w:t>
            </w:r>
            <w:r w:rsidRPr="008048EB">
              <w:rPr>
                <w:sz w:val="22"/>
                <w:szCs w:val="22"/>
              </w:rPr>
              <w:t xml:space="preserve"> (để thực hiện)</w:t>
            </w:r>
            <w:r w:rsidRPr="008048EB">
              <w:rPr>
                <w:sz w:val="22"/>
                <w:szCs w:val="22"/>
                <w:lang w:val="vi-VN"/>
              </w:rPr>
              <w:t>;</w:t>
            </w:r>
          </w:p>
          <w:p w:rsidR="008131DD" w:rsidRPr="008048EB" w:rsidRDefault="008131DD" w:rsidP="008048EB">
            <w:pPr>
              <w:spacing w:line="0" w:lineRule="atLeast"/>
              <w:rPr>
                <w:sz w:val="22"/>
                <w:szCs w:val="22"/>
              </w:rPr>
            </w:pPr>
            <w:r w:rsidRPr="008048EB">
              <w:rPr>
                <w:sz w:val="22"/>
                <w:szCs w:val="22"/>
              </w:rPr>
              <w:t xml:space="preserve"> - Website PGDĐT;</w:t>
            </w:r>
          </w:p>
          <w:p w:rsidR="008131DD" w:rsidRPr="008048EB" w:rsidRDefault="008131DD" w:rsidP="008048EB">
            <w:pPr>
              <w:spacing w:line="0" w:lineRule="atLeast"/>
            </w:pPr>
            <w:r w:rsidRPr="008048EB">
              <w:rPr>
                <w:sz w:val="22"/>
                <w:szCs w:val="22"/>
                <w:lang w:val="vi-VN"/>
              </w:rPr>
              <w:t>- Lưu</w:t>
            </w:r>
            <w:r w:rsidRPr="008048EB">
              <w:rPr>
                <w:sz w:val="22"/>
                <w:szCs w:val="22"/>
              </w:rPr>
              <w:t xml:space="preserve"> VT.</w:t>
            </w:r>
          </w:p>
        </w:tc>
        <w:tc>
          <w:tcPr>
            <w:tcW w:w="4533" w:type="dxa"/>
          </w:tcPr>
          <w:p w:rsidR="008131DD" w:rsidRPr="008048EB" w:rsidRDefault="008131DD" w:rsidP="008048EB">
            <w:pPr>
              <w:spacing w:line="0" w:lineRule="atLeast"/>
              <w:jc w:val="center"/>
              <w:rPr>
                <w:b/>
                <w:bCs/>
                <w:sz w:val="24"/>
              </w:rPr>
            </w:pPr>
            <w:r w:rsidRPr="008048EB">
              <w:rPr>
                <w:b/>
                <w:bCs/>
                <w:sz w:val="24"/>
                <w:lang w:val="vi-VN"/>
              </w:rPr>
              <w:t xml:space="preserve">KT. </w:t>
            </w:r>
            <w:r w:rsidRPr="008048EB">
              <w:rPr>
                <w:b/>
                <w:bCs/>
                <w:sz w:val="24"/>
              </w:rPr>
              <w:t>TRƯỞNG PHÒNG</w:t>
            </w:r>
          </w:p>
          <w:p w:rsidR="00353E5D" w:rsidRPr="008048EB" w:rsidRDefault="008131DD" w:rsidP="008048EB">
            <w:pPr>
              <w:spacing w:line="0" w:lineRule="atLeast"/>
              <w:jc w:val="center"/>
              <w:rPr>
                <w:b/>
                <w:bCs/>
                <w:sz w:val="24"/>
              </w:rPr>
            </w:pPr>
            <w:r w:rsidRPr="008048EB">
              <w:rPr>
                <w:b/>
                <w:bCs/>
                <w:sz w:val="24"/>
                <w:lang w:val="vi-VN"/>
              </w:rPr>
              <w:t xml:space="preserve">PHÓ </w:t>
            </w:r>
            <w:r w:rsidRPr="008048EB">
              <w:rPr>
                <w:b/>
                <w:bCs/>
                <w:sz w:val="24"/>
              </w:rPr>
              <w:t>TRƯỞNG PHÒNG</w:t>
            </w:r>
          </w:p>
          <w:p w:rsidR="00353E5D" w:rsidRPr="008048EB" w:rsidRDefault="00353E5D" w:rsidP="008048EB">
            <w:pPr>
              <w:spacing w:line="0" w:lineRule="atLeast"/>
              <w:jc w:val="center"/>
              <w:rPr>
                <w:b/>
                <w:bCs/>
                <w:sz w:val="24"/>
              </w:rPr>
            </w:pPr>
          </w:p>
          <w:p w:rsidR="00353E5D" w:rsidRPr="008048EB" w:rsidRDefault="002A2B0A" w:rsidP="008048EB">
            <w:pPr>
              <w:spacing w:line="0" w:lineRule="atLeast"/>
              <w:jc w:val="center"/>
              <w:rPr>
                <w:b/>
                <w:bCs/>
                <w:sz w:val="24"/>
              </w:rPr>
            </w:pPr>
            <w:r>
              <w:rPr>
                <w:b/>
                <w:bCs/>
                <w:sz w:val="24"/>
              </w:rPr>
              <w:t>(Đã ký)</w:t>
            </w:r>
          </w:p>
          <w:p w:rsidR="00353E5D" w:rsidRPr="008048EB" w:rsidRDefault="00353E5D" w:rsidP="008048EB">
            <w:pPr>
              <w:spacing w:line="0" w:lineRule="atLeast"/>
              <w:jc w:val="center"/>
              <w:rPr>
                <w:b/>
                <w:bCs/>
                <w:sz w:val="28"/>
                <w:szCs w:val="28"/>
              </w:rPr>
            </w:pPr>
          </w:p>
          <w:p w:rsidR="00353E5D" w:rsidRPr="008048EB" w:rsidRDefault="00353E5D" w:rsidP="008048EB">
            <w:pPr>
              <w:spacing w:line="0" w:lineRule="atLeast"/>
              <w:jc w:val="center"/>
              <w:rPr>
                <w:b/>
                <w:bCs/>
                <w:sz w:val="24"/>
              </w:rPr>
            </w:pPr>
          </w:p>
          <w:p w:rsidR="008131DD" w:rsidRPr="008048EB" w:rsidRDefault="008131DD" w:rsidP="008048EB">
            <w:pPr>
              <w:spacing w:line="0" w:lineRule="atLeast"/>
              <w:jc w:val="center"/>
              <w:rPr>
                <w:sz w:val="28"/>
                <w:szCs w:val="28"/>
              </w:rPr>
            </w:pPr>
            <w:r w:rsidRPr="008048EB">
              <w:rPr>
                <w:b/>
                <w:bCs/>
                <w:sz w:val="28"/>
                <w:szCs w:val="28"/>
              </w:rPr>
              <w:t>Đoàn Thanh Bình</w:t>
            </w:r>
          </w:p>
        </w:tc>
      </w:tr>
    </w:tbl>
    <w:p w:rsidR="004663E3" w:rsidRPr="008048EB" w:rsidRDefault="004663E3" w:rsidP="0026365B">
      <w:pPr>
        <w:tabs>
          <w:tab w:val="left" w:pos="720"/>
        </w:tabs>
        <w:spacing w:before="60" w:after="120" w:line="276" w:lineRule="auto"/>
        <w:jc w:val="both"/>
        <w:rPr>
          <w:rFonts w:ascii="Times New Roman" w:hAnsi="Times New Roman"/>
          <w:sz w:val="28"/>
          <w:szCs w:val="28"/>
        </w:rPr>
      </w:pPr>
    </w:p>
    <w:p w:rsidR="00090247" w:rsidRPr="008048EB" w:rsidRDefault="00090247" w:rsidP="0026365B">
      <w:pPr>
        <w:tabs>
          <w:tab w:val="left" w:pos="720"/>
        </w:tabs>
        <w:spacing w:before="60" w:after="120" w:line="276" w:lineRule="auto"/>
        <w:jc w:val="both"/>
        <w:rPr>
          <w:rFonts w:ascii="Times New Roman" w:hAnsi="Times New Roman"/>
          <w:sz w:val="28"/>
          <w:szCs w:val="28"/>
        </w:rPr>
      </w:pPr>
    </w:p>
    <w:p w:rsidR="007B48E7" w:rsidRPr="008048EB" w:rsidRDefault="0004556B" w:rsidP="006E7BAD">
      <w:pPr>
        <w:tabs>
          <w:tab w:val="left" w:pos="720"/>
        </w:tabs>
        <w:spacing w:line="0" w:lineRule="atLeast"/>
        <w:jc w:val="center"/>
        <w:rPr>
          <w:rFonts w:ascii="Times New Roman" w:hAnsi="Times New Roman"/>
          <w:b/>
          <w:color w:val="000000"/>
          <w:sz w:val="28"/>
          <w:szCs w:val="28"/>
        </w:rPr>
      </w:pPr>
      <w:r w:rsidRPr="008048EB">
        <w:rPr>
          <w:rFonts w:ascii="Times New Roman" w:hAnsi="Times New Roman"/>
          <w:sz w:val="28"/>
          <w:szCs w:val="28"/>
        </w:rPr>
        <w:br w:type="page"/>
      </w:r>
      <w:r w:rsidR="007B48E7" w:rsidRPr="008048EB">
        <w:rPr>
          <w:rFonts w:ascii="Times New Roman" w:hAnsi="Times New Roman"/>
          <w:b/>
          <w:color w:val="000000"/>
          <w:sz w:val="28"/>
          <w:szCs w:val="28"/>
        </w:rPr>
        <w:lastRenderedPageBreak/>
        <w:t>KẾ HOẠCH THỰC HIỆN NHIỆM VỤ NĂM HỌC 201</w:t>
      </w:r>
      <w:r w:rsidR="006C28E2" w:rsidRPr="008048EB">
        <w:rPr>
          <w:rFonts w:ascii="Times New Roman" w:hAnsi="Times New Roman"/>
          <w:b/>
          <w:color w:val="000000"/>
          <w:sz w:val="28"/>
          <w:szCs w:val="28"/>
        </w:rPr>
        <w:t>8</w:t>
      </w:r>
      <w:r w:rsidR="007B48E7" w:rsidRPr="008048EB">
        <w:rPr>
          <w:rFonts w:ascii="Times New Roman" w:hAnsi="Times New Roman"/>
          <w:b/>
          <w:color w:val="000000"/>
          <w:sz w:val="28"/>
          <w:szCs w:val="28"/>
        </w:rPr>
        <w:t>-201</w:t>
      </w:r>
      <w:r w:rsidR="006C28E2" w:rsidRPr="008048EB">
        <w:rPr>
          <w:rFonts w:ascii="Times New Roman" w:hAnsi="Times New Roman"/>
          <w:b/>
          <w:color w:val="000000"/>
          <w:sz w:val="28"/>
          <w:szCs w:val="28"/>
        </w:rPr>
        <w:t>9</w:t>
      </w:r>
    </w:p>
    <w:p w:rsidR="00823D7F" w:rsidRPr="008048EB" w:rsidRDefault="007B48E7" w:rsidP="006E7BAD">
      <w:pPr>
        <w:spacing w:line="0" w:lineRule="atLeast"/>
        <w:jc w:val="center"/>
        <w:rPr>
          <w:rFonts w:ascii="Times New Roman" w:hAnsi="Times New Roman"/>
          <w:b/>
          <w:color w:val="000000"/>
          <w:sz w:val="28"/>
          <w:szCs w:val="28"/>
        </w:rPr>
      </w:pPr>
      <w:r w:rsidRPr="008048EB">
        <w:rPr>
          <w:rFonts w:ascii="Times New Roman" w:hAnsi="Times New Roman"/>
          <w:b/>
          <w:color w:val="000000"/>
          <w:sz w:val="28"/>
          <w:szCs w:val="28"/>
        </w:rPr>
        <w:t xml:space="preserve">CẤP TIỂU HỌC </w:t>
      </w:r>
      <w:r w:rsidR="00823D7F" w:rsidRPr="008048EB">
        <w:rPr>
          <w:rFonts w:ascii="Times New Roman" w:hAnsi="Times New Roman"/>
          <w:b/>
          <w:color w:val="000000"/>
          <w:sz w:val="28"/>
          <w:szCs w:val="28"/>
        </w:rPr>
        <w:t>HUYỆN GIA LỘC</w:t>
      </w:r>
    </w:p>
    <w:p w:rsidR="003656A1" w:rsidRPr="008048EB" w:rsidRDefault="00823D7F" w:rsidP="006E7BAD">
      <w:pPr>
        <w:spacing w:line="0" w:lineRule="atLeast"/>
        <w:jc w:val="center"/>
        <w:rPr>
          <w:rFonts w:ascii="Times New Roman" w:hAnsi="Times New Roman"/>
          <w:b/>
          <w:color w:val="000000"/>
          <w:sz w:val="28"/>
          <w:szCs w:val="28"/>
        </w:rPr>
      </w:pPr>
      <w:r w:rsidRPr="008048EB">
        <w:rPr>
          <w:rFonts w:ascii="Times New Roman" w:hAnsi="Times New Roman"/>
          <w:b/>
          <w:color w:val="000000"/>
          <w:sz w:val="28"/>
          <w:szCs w:val="28"/>
        </w:rPr>
        <w:t>(KẾ HOẠCH CÔNG TÁC THÁNG)</w:t>
      </w:r>
    </w:p>
    <w:p w:rsidR="007B48E7" w:rsidRPr="002A2B0A" w:rsidRDefault="00154880" w:rsidP="0026365B">
      <w:pPr>
        <w:spacing w:before="60" w:after="120" w:line="0" w:lineRule="atLeast"/>
        <w:jc w:val="center"/>
        <w:rPr>
          <w:rFonts w:ascii="Times New Roman" w:hAnsi="Times New Roman"/>
          <w:i/>
          <w:color w:val="000000"/>
          <w:szCs w:val="28"/>
        </w:rPr>
      </w:pPr>
      <w:r w:rsidRPr="002A2B0A">
        <w:rPr>
          <w:rFonts w:ascii="Times New Roman" w:hAnsi="Times New Roman"/>
          <w:i/>
          <w:color w:val="000000"/>
          <w:szCs w:val="28"/>
        </w:rPr>
        <w:t>(</w:t>
      </w:r>
      <w:r w:rsidR="00EA11B4" w:rsidRPr="002A2B0A">
        <w:rPr>
          <w:rFonts w:ascii="Times New Roman" w:hAnsi="Times New Roman"/>
          <w:i/>
          <w:color w:val="000000"/>
          <w:szCs w:val="28"/>
        </w:rPr>
        <w:t xml:space="preserve">Theo </w:t>
      </w:r>
      <w:r w:rsidR="002A2B0A" w:rsidRPr="002A2B0A">
        <w:rPr>
          <w:rFonts w:ascii="Times New Roman" w:hAnsi="Times New Roman"/>
          <w:i/>
          <w:color w:val="000000"/>
          <w:szCs w:val="28"/>
        </w:rPr>
        <w:t>C</w:t>
      </w:r>
      <w:r w:rsidR="007B48E7" w:rsidRPr="002A2B0A">
        <w:rPr>
          <w:rFonts w:ascii="Times New Roman" w:hAnsi="Times New Roman"/>
          <w:i/>
          <w:color w:val="000000"/>
          <w:szCs w:val="28"/>
        </w:rPr>
        <w:t>ông văn số</w:t>
      </w:r>
      <w:r w:rsidR="002A2B0A" w:rsidRPr="002A2B0A">
        <w:rPr>
          <w:rFonts w:ascii="Times New Roman" w:hAnsi="Times New Roman"/>
          <w:i/>
          <w:color w:val="000000"/>
          <w:szCs w:val="28"/>
        </w:rPr>
        <w:t xml:space="preserve"> 204</w:t>
      </w:r>
      <w:r w:rsidR="007B48E7" w:rsidRPr="002A2B0A">
        <w:rPr>
          <w:rFonts w:ascii="Times New Roman" w:hAnsi="Times New Roman"/>
          <w:i/>
          <w:color w:val="000000"/>
          <w:szCs w:val="28"/>
        </w:rPr>
        <w:t xml:space="preserve"> /</w:t>
      </w:r>
      <w:r w:rsidR="006F5690" w:rsidRPr="002A2B0A">
        <w:rPr>
          <w:rFonts w:ascii="Times New Roman" w:hAnsi="Times New Roman"/>
          <w:i/>
          <w:color w:val="000000"/>
          <w:szCs w:val="28"/>
        </w:rPr>
        <w:t>P</w:t>
      </w:r>
      <w:r w:rsidR="00B221C2" w:rsidRPr="002A2B0A">
        <w:rPr>
          <w:rFonts w:ascii="Times New Roman" w:hAnsi="Times New Roman"/>
          <w:i/>
          <w:color w:val="000000"/>
          <w:szCs w:val="28"/>
        </w:rPr>
        <w:t>GDĐT-</w:t>
      </w:r>
      <w:r w:rsidR="007B48E7" w:rsidRPr="002A2B0A">
        <w:rPr>
          <w:rFonts w:ascii="Times New Roman" w:hAnsi="Times New Roman"/>
          <w:i/>
          <w:color w:val="000000"/>
          <w:szCs w:val="28"/>
        </w:rPr>
        <w:t xml:space="preserve">GDTH ngày  tháng </w:t>
      </w:r>
      <w:r w:rsidR="006C28E2" w:rsidRPr="002A2B0A">
        <w:rPr>
          <w:rFonts w:ascii="Times New Roman" w:hAnsi="Times New Roman"/>
          <w:i/>
          <w:color w:val="000000"/>
          <w:szCs w:val="28"/>
        </w:rPr>
        <w:t>8</w:t>
      </w:r>
      <w:r w:rsidR="007B48E7" w:rsidRPr="002A2B0A">
        <w:rPr>
          <w:rFonts w:ascii="Times New Roman" w:hAnsi="Times New Roman"/>
          <w:i/>
          <w:color w:val="000000"/>
          <w:szCs w:val="28"/>
        </w:rPr>
        <w:t xml:space="preserve"> năm 201</w:t>
      </w:r>
      <w:r w:rsidR="006C28E2" w:rsidRPr="002A2B0A">
        <w:rPr>
          <w:rFonts w:ascii="Times New Roman" w:hAnsi="Times New Roman"/>
          <w:i/>
          <w:color w:val="000000"/>
          <w:szCs w:val="28"/>
        </w:rPr>
        <w:t>8</w:t>
      </w:r>
      <w:r w:rsidR="002A2B0A" w:rsidRPr="002A2B0A">
        <w:rPr>
          <w:rFonts w:ascii="Times New Roman" w:hAnsi="Times New Roman"/>
          <w:i/>
          <w:color w:val="000000"/>
          <w:szCs w:val="28"/>
        </w:rPr>
        <w:t xml:space="preserve"> </w:t>
      </w:r>
      <w:r w:rsidR="007B48E7" w:rsidRPr="002A2B0A">
        <w:rPr>
          <w:rFonts w:ascii="Times New Roman" w:hAnsi="Times New Roman"/>
          <w:i/>
          <w:color w:val="000000"/>
          <w:szCs w:val="28"/>
        </w:rPr>
        <w:t xml:space="preserve">của </w:t>
      </w:r>
      <w:r w:rsidRPr="002A2B0A">
        <w:rPr>
          <w:rFonts w:ascii="Times New Roman" w:hAnsi="Times New Roman"/>
          <w:i/>
          <w:color w:val="000000"/>
          <w:szCs w:val="28"/>
        </w:rPr>
        <w:t>PGDĐT</w:t>
      </w:r>
      <w:r w:rsidR="007B48E7" w:rsidRPr="002A2B0A">
        <w:rPr>
          <w:rFonts w:ascii="Times New Roman" w:hAnsi="Times New Roman"/>
          <w:i/>
          <w:color w:val="000000"/>
          <w:szCs w:val="28"/>
        </w:rPr>
        <w:t>)</w:t>
      </w:r>
    </w:p>
    <w:p w:rsidR="006C28E2" w:rsidRPr="008048EB" w:rsidRDefault="006C28E2" w:rsidP="0026365B">
      <w:pPr>
        <w:spacing w:before="60" w:after="120" w:line="0" w:lineRule="atLeast"/>
        <w:jc w:val="center"/>
        <w:rPr>
          <w:rFonts w:ascii="Times New Roman" w:hAnsi="Times New Roman"/>
          <w:b/>
          <w:i/>
          <w:color w:val="000000"/>
          <w:szCs w:val="28"/>
        </w:rPr>
      </w:pPr>
    </w:p>
    <w:tbl>
      <w:tblPr>
        <w:tblW w:w="10050" w:type="dxa"/>
        <w:tblInd w:w="-2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474"/>
        <w:gridCol w:w="8576"/>
      </w:tblGrid>
      <w:tr w:rsidR="004858E6" w:rsidRPr="008048EB" w:rsidTr="004858E6">
        <w:tc>
          <w:tcPr>
            <w:tcW w:w="1474" w:type="dxa"/>
            <w:tcBorders>
              <w:top w:val="double" w:sz="4" w:space="0" w:color="auto"/>
              <w:bottom w:val="double" w:sz="4" w:space="0" w:color="auto"/>
            </w:tcBorders>
          </w:tcPr>
          <w:p w:rsidR="004858E6" w:rsidRPr="008048EB" w:rsidRDefault="004858E6" w:rsidP="005836B0">
            <w:pPr>
              <w:spacing w:before="60" w:after="120" w:line="360" w:lineRule="auto"/>
              <w:jc w:val="center"/>
              <w:rPr>
                <w:rFonts w:ascii="Times New Roman" w:hAnsi="Times New Roman"/>
                <w:b/>
                <w:color w:val="000000"/>
                <w:sz w:val="28"/>
                <w:szCs w:val="28"/>
              </w:rPr>
            </w:pPr>
            <w:r w:rsidRPr="008048EB">
              <w:rPr>
                <w:rFonts w:ascii="Times New Roman" w:hAnsi="Times New Roman"/>
                <w:b/>
                <w:color w:val="000000"/>
                <w:sz w:val="28"/>
                <w:szCs w:val="28"/>
              </w:rPr>
              <w:t>Thời gian</w:t>
            </w:r>
          </w:p>
        </w:tc>
        <w:tc>
          <w:tcPr>
            <w:tcW w:w="8576" w:type="dxa"/>
            <w:tcBorders>
              <w:top w:val="double" w:sz="4" w:space="0" w:color="auto"/>
              <w:bottom w:val="double" w:sz="4" w:space="0" w:color="auto"/>
            </w:tcBorders>
          </w:tcPr>
          <w:p w:rsidR="004858E6" w:rsidRPr="008048EB" w:rsidRDefault="004858E6" w:rsidP="0026365B">
            <w:pPr>
              <w:spacing w:before="60" w:after="120" w:line="360" w:lineRule="auto"/>
              <w:jc w:val="center"/>
              <w:rPr>
                <w:rFonts w:ascii="Times New Roman" w:hAnsi="Times New Roman"/>
                <w:b/>
                <w:color w:val="000000"/>
                <w:sz w:val="28"/>
                <w:szCs w:val="28"/>
              </w:rPr>
            </w:pPr>
            <w:r w:rsidRPr="008048EB">
              <w:rPr>
                <w:rFonts w:ascii="Times New Roman" w:hAnsi="Times New Roman"/>
                <w:b/>
                <w:color w:val="000000"/>
                <w:sz w:val="28"/>
                <w:szCs w:val="28"/>
              </w:rPr>
              <w:t>Nội dung công việc</w:t>
            </w:r>
          </w:p>
        </w:tc>
      </w:tr>
      <w:tr w:rsidR="004858E6" w:rsidRPr="008048EB" w:rsidTr="004858E6">
        <w:tc>
          <w:tcPr>
            <w:tcW w:w="1474" w:type="dxa"/>
            <w:tcBorders>
              <w:top w:val="double" w:sz="4" w:space="0" w:color="auto"/>
            </w:tcBorders>
          </w:tcPr>
          <w:p w:rsidR="00740FB1" w:rsidRPr="008048EB" w:rsidRDefault="00740FB1" w:rsidP="0026365B">
            <w:pPr>
              <w:spacing w:before="60" w:after="120"/>
              <w:jc w:val="both"/>
              <w:rPr>
                <w:rFonts w:ascii="Times New Roman" w:hAnsi="Times New Roman"/>
                <w:b/>
                <w:color w:val="000000"/>
                <w:sz w:val="28"/>
                <w:szCs w:val="28"/>
              </w:rPr>
            </w:pPr>
          </w:p>
          <w:p w:rsidR="00740FB1" w:rsidRPr="008048EB" w:rsidRDefault="00740FB1" w:rsidP="0026365B">
            <w:pPr>
              <w:spacing w:before="60" w:after="120"/>
              <w:jc w:val="both"/>
              <w:rPr>
                <w:rFonts w:ascii="Times New Roman" w:hAnsi="Times New Roman"/>
                <w:b/>
                <w:color w:val="000000"/>
                <w:sz w:val="28"/>
                <w:szCs w:val="28"/>
              </w:rPr>
            </w:pPr>
          </w:p>
          <w:p w:rsidR="00740FB1" w:rsidRPr="008048EB" w:rsidRDefault="00740FB1" w:rsidP="0026365B">
            <w:pPr>
              <w:spacing w:before="60" w:after="120"/>
              <w:jc w:val="both"/>
              <w:rPr>
                <w:rFonts w:ascii="Times New Roman" w:hAnsi="Times New Roman"/>
                <w:b/>
                <w:color w:val="000000"/>
                <w:sz w:val="28"/>
                <w:szCs w:val="28"/>
              </w:rPr>
            </w:pPr>
          </w:p>
          <w:p w:rsidR="00740FB1" w:rsidRPr="008048EB" w:rsidRDefault="00740FB1" w:rsidP="0026365B">
            <w:pPr>
              <w:spacing w:before="60" w:after="120"/>
              <w:jc w:val="both"/>
              <w:rPr>
                <w:rFonts w:ascii="Times New Roman" w:hAnsi="Times New Roman"/>
                <w:b/>
                <w:color w:val="000000"/>
                <w:sz w:val="28"/>
                <w:szCs w:val="28"/>
              </w:rPr>
            </w:pPr>
          </w:p>
          <w:p w:rsidR="004858E6" w:rsidRPr="008048EB" w:rsidRDefault="004858E6" w:rsidP="0026365B">
            <w:pPr>
              <w:spacing w:before="60" w:after="120"/>
              <w:jc w:val="center"/>
              <w:rPr>
                <w:rFonts w:ascii="Times New Roman" w:hAnsi="Times New Roman"/>
                <w:b/>
                <w:color w:val="000000"/>
                <w:sz w:val="28"/>
                <w:szCs w:val="28"/>
              </w:rPr>
            </w:pPr>
            <w:r w:rsidRPr="008048EB">
              <w:rPr>
                <w:rFonts w:ascii="Times New Roman" w:hAnsi="Times New Roman"/>
                <w:b/>
                <w:color w:val="000000"/>
                <w:sz w:val="28"/>
                <w:szCs w:val="28"/>
              </w:rPr>
              <w:t>Tháng 7+8/2018</w:t>
            </w:r>
          </w:p>
        </w:tc>
        <w:tc>
          <w:tcPr>
            <w:tcW w:w="8576" w:type="dxa"/>
            <w:tcBorders>
              <w:top w:val="double" w:sz="4" w:space="0" w:color="auto"/>
            </w:tcBorders>
          </w:tcPr>
          <w:p w:rsidR="0044571B" w:rsidRDefault="001828F6" w:rsidP="0026365B">
            <w:pPr>
              <w:spacing w:before="60" w:after="120" w:line="0" w:lineRule="atLeast"/>
              <w:jc w:val="both"/>
              <w:rPr>
                <w:sz w:val="28"/>
                <w:szCs w:val="28"/>
              </w:rPr>
            </w:pPr>
            <w:r w:rsidRPr="008048EB">
              <w:rPr>
                <w:rFonts w:ascii="Times New Roman" w:hAnsi="Times New Roman"/>
                <w:color w:val="000000"/>
                <w:sz w:val="28"/>
                <w:szCs w:val="28"/>
              </w:rPr>
              <w:t>-</w:t>
            </w:r>
            <w:r w:rsidR="0044571B" w:rsidRPr="008048EB">
              <w:rPr>
                <w:sz w:val="28"/>
                <w:szCs w:val="28"/>
              </w:rPr>
              <w:t>Bồi d</w:t>
            </w:r>
            <w:r w:rsidR="0044571B" w:rsidRPr="008048EB">
              <w:rPr>
                <w:rFonts w:hint="eastAsia"/>
                <w:sz w:val="28"/>
                <w:szCs w:val="28"/>
              </w:rPr>
              <w:t>ư</w:t>
            </w:r>
            <w:r w:rsidR="0044571B" w:rsidRPr="008048EB">
              <w:rPr>
                <w:sz w:val="28"/>
                <w:szCs w:val="28"/>
              </w:rPr>
              <w:t>ỡng cán bộ quản lý, giáo viên, NV hè 2018 và hướng dẫn xây dựng kế hoạch bồi dưỡng CBQL, GV, NV trong hè và trong năm học;</w:t>
            </w:r>
          </w:p>
          <w:p w:rsidR="00AC2CF5" w:rsidRPr="008048EB" w:rsidRDefault="00AC2CF5" w:rsidP="0026365B">
            <w:pPr>
              <w:spacing w:before="60" w:after="120" w:line="0" w:lineRule="atLeast"/>
              <w:jc w:val="both"/>
              <w:rPr>
                <w:sz w:val="28"/>
                <w:szCs w:val="28"/>
              </w:rPr>
            </w:pPr>
            <w:r>
              <w:rPr>
                <w:sz w:val="28"/>
                <w:szCs w:val="28"/>
              </w:rPr>
              <w:t>- Chỉ đạo các trường phân công chuyên môn và bố trí thời khóa biểu;</w:t>
            </w:r>
          </w:p>
          <w:p w:rsidR="0044571B" w:rsidRPr="008048EB" w:rsidRDefault="0044571B" w:rsidP="0026365B">
            <w:pPr>
              <w:spacing w:before="60" w:after="120" w:line="0" w:lineRule="atLeast"/>
              <w:jc w:val="both"/>
              <w:rPr>
                <w:sz w:val="28"/>
                <w:szCs w:val="28"/>
              </w:rPr>
            </w:pPr>
            <w:r w:rsidRPr="008048EB">
              <w:rPr>
                <w:sz w:val="28"/>
                <w:szCs w:val="28"/>
              </w:rPr>
              <w:t xml:space="preserve">- </w:t>
            </w:r>
            <w:r w:rsidR="008048EB">
              <w:rPr>
                <w:sz w:val="28"/>
                <w:szCs w:val="28"/>
              </w:rPr>
              <w:t>Hướng dẫn t</w:t>
            </w:r>
            <w:r w:rsidRPr="008048EB">
              <w:rPr>
                <w:sz w:val="28"/>
                <w:szCs w:val="28"/>
              </w:rPr>
              <w:t>uyển sinh lớp 1 và điều tra dân số (trẻ có độ tuổi 0-14 tuổi, thực hiện công tác PCGDTH năm 201</w:t>
            </w:r>
            <w:r w:rsidR="001828F6" w:rsidRPr="008048EB">
              <w:rPr>
                <w:sz w:val="28"/>
                <w:szCs w:val="28"/>
              </w:rPr>
              <w:t>8</w:t>
            </w:r>
            <w:r w:rsidRPr="008048EB">
              <w:rPr>
                <w:sz w:val="28"/>
                <w:szCs w:val="28"/>
              </w:rPr>
              <w:t>);</w:t>
            </w:r>
          </w:p>
          <w:p w:rsidR="0044571B" w:rsidRPr="008048EB" w:rsidRDefault="0044571B" w:rsidP="0026365B">
            <w:pPr>
              <w:spacing w:before="60" w:after="120" w:line="0" w:lineRule="atLeast"/>
              <w:jc w:val="both"/>
              <w:rPr>
                <w:sz w:val="28"/>
                <w:szCs w:val="28"/>
              </w:rPr>
            </w:pPr>
            <w:r w:rsidRPr="008048EB">
              <w:rPr>
                <w:sz w:val="28"/>
                <w:szCs w:val="28"/>
              </w:rPr>
              <w:t>- Tổng kết năm học 201</w:t>
            </w:r>
            <w:r w:rsidR="001828F6" w:rsidRPr="008048EB">
              <w:rPr>
                <w:sz w:val="28"/>
                <w:szCs w:val="28"/>
              </w:rPr>
              <w:t>7</w:t>
            </w:r>
            <w:r w:rsidRPr="008048EB">
              <w:rPr>
                <w:sz w:val="28"/>
                <w:szCs w:val="28"/>
              </w:rPr>
              <w:t xml:space="preserve"> - 201</w:t>
            </w:r>
            <w:r w:rsidR="001828F6" w:rsidRPr="008048EB">
              <w:rPr>
                <w:sz w:val="28"/>
                <w:szCs w:val="28"/>
              </w:rPr>
              <w:t>8</w:t>
            </w:r>
            <w:r w:rsidRPr="008048EB">
              <w:rPr>
                <w:sz w:val="28"/>
                <w:szCs w:val="28"/>
              </w:rPr>
              <w:t xml:space="preserve"> và triển khai nhiệm vụ năm học 201</w:t>
            </w:r>
            <w:r w:rsidR="001828F6" w:rsidRPr="008048EB">
              <w:rPr>
                <w:sz w:val="28"/>
                <w:szCs w:val="28"/>
              </w:rPr>
              <w:t>8</w:t>
            </w:r>
            <w:r w:rsidRPr="008048EB">
              <w:rPr>
                <w:sz w:val="28"/>
                <w:szCs w:val="28"/>
              </w:rPr>
              <w:t xml:space="preserve"> - 201</w:t>
            </w:r>
            <w:r w:rsidR="001828F6" w:rsidRPr="008048EB">
              <w:rPr>
                <w:sz w:val="28"/>
                <w:szCs w:val="28"/>
              </w:rPr>
              <w:t>9</w:t>
            </w:r>
            <w:r w:rsidRPr="008048EB">
              <w:rPr>
                <w:sz w:val="28"/>
                <w:szCs w:val="28"/>
              </w:rPr>
              <w:t>;</w:t>
            </w:r>
            <w:r w:rsidR="0092773F">
              <w:rPr>
                <w:sz w:val="28"/>
                <w:szCs w:val="28"/>
              </w:rPr>
              <w:t xml:space="preserve"> Hướng dẫn xây dựng kế hoạch thực hiện NVNH;</w:t>
            </w:r>
          </w:p>
          <w:p w:rsidR="005B222F" w:rsidRPr="008048EB" w:rsidRDefault="0044571B" w:rsidP="0026365B">
            <w:pPr>
              <w:spacing w:before="60" w:after="120"/>
              <w:jc w:val="both"/>
              <w:rPr>
                <w:rFonts w:ascii="Times New Roman" w:hAnsi="Times New Roman"/>
                <w:sz w:val="28"/>
                <w:szCs w:val="28"/>
              </w:rPr>
            </w:pPr>
            <w:r w:rsidRPr="008048EB">
              <w:rPr>
                <w:rFonts w:ascii="Times New Roman" w:hAnsi="Times New Roman"/>
                <w:sz w:val="28"/>
                <w:szCs w:val="28"/>
              </w:rPr>
              <w:t>- Kiểm tra, quán triệt các hoạt động giáo dục trong hè. Tăng cường quản lý ngăn chặn việc dạy thêm học thêm;</w:t>
            </w:r>
          </w:p>
          <w:p w:rsidR="0044571B" w:rsidRPr="008048EB" w:rsidRDefault="0044571B" w:rsidP="0026365B">
            <w:pPr>
              <w:spacing w:before="60" w:after="120" w:line="0" w:lineRule="atLeast"/>
              <w:jc w:val="both"/>
              <w:rPr>
                <w:sz w:val="28"/>
                <w:szCs w:val="28"/>
              </w:rPr>
            </w:pPr>
            <w:r w:rsidRPr="008048EB">
              <w:rPr>
                <w:sz w:val="28"/>
                <w:szCs w:val="28"/>
              </w:rPr>
              <w:t>- Kiểm tra công tác chuẩn bị đầu năm học 201</w:t>
            </w:r>
            <w:r w:rsidR="005B222F" w:rsidRPr="008048EB">
              <w:rPr>
                <w:sz w:val="28"/>
                <w:szCs w:val="28"/>
              </w:rPr>
              <w:t>8</w:t>
            </w:r>
            <w:r w:rsidRPr="008048EB">
              <w:rPr>
                <w:sz w:val="28"/>
                <w:szCs w:val="28"/>
              </w:rPr>
              <w:t xml:space="preserve"> - 201</w:t>
            </w:r>
            <w:r w:rsidR="005B222F" w:rsidRPr="008048EB">
              <w:rPr>
                <w:sz w:val="28"/>
                <w:szCs w:val="28"/>
              </w:rPr>
              <w:t>9</w:t>
            </w:r>
            <w:r w:rsidRPr="008048EB">
              <w:rPr>
                <w:sz w:val="28"/>
                <w:szCs w:val="28"/>
              </w:rPr>
              <w:t>;</w:t>
            </w:r>
          </w:p>
          <w:p w:rsidR="004858E6" w:rsidRPr="008048EB" w:rsidRDefault="0044571B" w:rsidP="0026365B">
            <w:pPr>
              <w:spacing w:before="60" w:after="120"/>
              <w:jc w:val="both"/>
              <w:rPr>
                <w:rFonts w:ascii="Times New Roman" w:hAnsi="Times New Roman"/>
                <w:color w:val="000000"/>
                <w:sz w:val="28"/>
                <w:szCs w:val="28"/>
              </w:rPr>
            </w:pPr>
            <w:r w:rsidRPr="008048EB">
              <w:rPr>
                <w:sz w:val="28"/>
                <w:szCs w:val="28"/>
              </w:rPr>
              <w:t>- Các trường thực hiện chương trình chính khóa theo Kế hoạch thời gian năm học do UBND tỉnh quy định</w:t>
            </w:r>
            <w:r w:rsidR="006F3BBF" w:rsidRPr="008048EB">
              <w:rPr>
                <w:sz w:val="28"/>
                <w:szCs w:val="28"/>
              </w:rPr>
              <w:t>:</w:t>
            </w:r>
            <w:r w:rsidR="006F3BBF" w:rsidRPr="008048EB">
              <w:rPr>
                <w:rFonts w:ascii="Times New Roman" w:hAnsi="Times New Roman"/>
                <w:color w:val="000000"/>
                <w:sz w:val="28"/>
                <w:szCs w:val="28"/>
              </w:rPr>
              <w:t>n</w:t>
            </w:r>
            <w:r w:rsidR="005B222F" w:rsidRPr="008048EB">
              <w:rPr>
                <w:rFonts w:ascii="Times New Roman" w:hAnsi="Times New Roman"/>
                <w:color w:val="000000"/>
                <w:sz w:val="28"/>
                <w:szCs w:val="28"/>
              </w:rPr>
              <w:t xml:space="preserve">gày </w:t>
            </w:r>
            <w:r w:rsidR="006F3BBF" w:rsidRPr="008048EB">
              <w:rPr>
                <w:rFonts w:ascii="Times New Roman" w:hAnsi="Times New Roman"/>
                <w:color w:val="000000"/>
                <w:sz w:val="28"/>
                <w:szCs w:val="28"/>
              </w:rPr>
              <w:t>t</w:t>
            </w:r>
            <w:r w:rsidR="005B222F" w:rsidRPr="008048EB">
              <w:rPr>
                <w:rFonts w:ascii="Times New Roman" w:hAnsi="Times New Roman"/>
                <w:color w:val="000000"/>
                <w:sz w:val="28"/>
                <w:szCs w:val="28"/>
              </w:rPr>
              <w:t xml:space="preserve">ựu trường </w:t>
            </w:r>
            <w:r w:rsidR="005B222F" w:rsidRPr="008048EB">
              <w:rPr>
                <w:rFonts w:ascii="Times New Roman" w:hAnsi="Times New Roman"/>
                <w:b/>
                <w:color w:val="000000"/>
                <w:sz w:val="28"/>
                <w:szCs w:val="28"/>
              </w:rPr>
              <w:t>20/8/2018</w:t>
            </w:r>
            <w:r w:rsidR="006F3BBF" w:rsidRPr="008048EB">
              <w:rPr>
                <w:rFonts w:ascii="Times New Roman" w:hAnsi="Times New Roman"/>
                <w:color w:val="000000"/>
                <w:sz w:val="28"/>
                <w:szCs w:val="28"/>
              </w:rPr>
              <w:t>; n</w:t>
            </w:r>
            <w:r w:rsidR="005B222F" w:rsidRPr="008048EB">
              <w:rPr>
                <w:rFonts w:ascii="Times New Roman" w:hAnsi="Times New Roman"/>
                <w:color w:val="000000"/>
                <w:sz w:val="28"/>
                <w:szCs w:val="28"/>
              </w:rPr>
              <w:t xml:space="preserve">gày bắt đầu thực hiện chương trình </w:t>
            </w:r>
            <w:r w:rsidR="005B222F" w:rsidRPr="008048EB">
              <w:rPr>
                <w:rFonts w:ascii="Times New Roman" w:hAnsi="Times New Roman"/>
                <w:b/>
                <w:color w:val="000000"/>
                <w:sz w:val="28"/>
                <w:szCs w:val="28"/>
              </w:rPr>
              <w:t>05/9/2018</w:t>
            </w:r>
            <w:r w:rsidR="005B222F" w:rsidRPr="008048EB">
              <w:rPr>
                <w:rFonts w:ascii="Times New Roman" w:hAnsi="Times New Roman"/>
                <w:color w:val="000000"/>
                <w:sz w:val="28"/>
                <w:szCs w:val="28"/>
              </w:rPr>
              <w:t>.</w:t>
            </w:r>
          </w:p>
        </w:tc>
      </w:tr>
      <w:tr w:rsidR="004858E6" w:rsidRPr="008048EB" w:rsidTr="004858E6">
        <w:tc>
          <w:tcPr>
            <w:tcW w:w="1474" w:type="dxa"/>
          </w:tcPr>
          <w:p w:rsidR="00740FB1" w:rsidRPr="008048EB" w:rsidRDefault="00740FB1" w:rsidP="0026365B">
            <w:pPr>
              <w:spacing w:before="60" w:after="120"/>
              <w:jc w:val="both"/>
              <w:rPr>
                <w:rFonts w:ascii="Times New Roman" w:hAnsi="Times New Roman"/>
                <w:b/>
                <w:color w:val="000000"/>
                <w:sz w:val="28"/>
                <w:szCs w:val="28"/>
              </w:rPr>
            </w:pPr>
          </w:p>
          <w:p w:rsidR="00740FB1" w:rsidRPr="008048EB" w:rsidRDefault="00740FB1" w:rsidP="0026365B">
            <w:pPr>
              <w:spacing w:before="60" w:after="120"/>
              <w:jc w:val="both"/>
              <w:rPr>
                <w:rFonts w:ascii="Times New Roman" w:hAnsi="Times New Roman"/>
                <w:b/>
                <w:color w:val="000000"/>
                <w:sz w:val="28"/>
                <w:szCs w:val="28"/>
              </w:rPr>
            </w:pPr>
          </w:p>
          <w:p w:rsidR="00740FB1" w:rsidRPr="008048EB" w:rsidRDefault="00740FB1" w:rsidP="0026365B">
            <w:pPr>
              <w:spacing w:before="60" w:after="120"/>
              <w:jc w:val="both"/>
              <w:rPr>
                <w:rFonts w:ascii="Times New Roman" w:hAnsi="Times New Roman"/>
                <w:b/>
                <w:color w:val="000000"/>
                <w:sz w:val="28"/>
                <w:szCs w:val="28"/>
              </w:rPr>
            </w:pPr>
          </w:p>
          <w:p w:rsidR="00740FB1" w:rsidRPr="008048EB" w:rsidRDefault="00740FB1" w:rsidP="0026365B">
            <w:pPr>
              <w:spacing w:before="60" w:after="120"/>
              <w:jc w:val="both"/>
              <w:rPr>
                <w:rFonts w:ascii="Times New Roman" w:hAnsi="Times New Roman"/>
                <w:b/>
                <w:color w:val="000000"/>
                <w:sz w:val="28"/>
                <w:szCs w:val="28"/>
              </w:rPr>
            </w:pPr>
          </w:p>
          <w:p w:rsidR="004858E6" w:rsidRPr="008048EB" w:rsidRDefault="004858E6" w:rsidP="0026365B">
            <w:pPr>
              <w:spacing w:before="60" w:after="120"/>
              <w:jc w:val="center"/>
              <w:rPr>
                <w:rFonts w:ascii="Times New Roman" w:hAnsi="Times New Roman"/>
                <w:b/>
                <w:color w:val="000000"/>
                <w:sz w:val="28"/>
                <w:szCs w:val="28"/>
              </w:rPr>
            </w:pPr>
            <w:r w:rsidRPr="008048EB">
              <w:rPr>
                <w:rFonts w:ascii="Times New Roman" w:hAnsi="Times New Roman"/>
                <w:b/>
                <w:color w:val="000000"/>
                <w:sz w:val="28"/>
                <w:szCs w:val="28"/>
              </w:rPr>
              <w:t>Tháng 9/2018</w:t>
            </w:r>
          </w:p>
        </w:tc>
        <w:tc>
          <w:tcPr>
            <w:tcW w:w="8576" w:type="dxa"/>
          </w:tcPr>
          <w:p w:rsidR="004858E6" w:rsidRPr="008048EB" w:rsidRDefault="00580069" w:rsidP="0026365B">
            <w:pPr>
              <w:spacing w:before="60" w:after="120"/>
              <w:jc w:val="both"/>
              <w:rPr>
                <w:rFonts w:ascii="Times New Roman" w:hAnsi="Times New Roman"/>
                <w:color w:val="000000"/>
                <w:sz w:val="28"/>
                <w:szCs w:val="28"/>
              </w:rPr>
            </w:pPr>
            <w:r w:rsidRPr="008048EB">
              <w:rPr>
                <w:rFonts w:ascii="Times New Roman" w:hAnsi="Times New Roman"/>
                <w:color w:val="000000"/>
                <w:sz w:val="28"/>
                <w:szCs w:val="28"/>
              </w:rPr>
              <w:t>-</w:t>
            </w:r>
            <w:r w:rsidR="008048EB">
              <w:rPr>
                <w:rFonts w:ascii="Times New Roman" w:hAnsi="Times New Roman"/>
                <w:color w:val="000000"/>
                <w:sz w:val="28"/>
                <w:szCs w:val="28"/>
              </w:rPr>
              <w:t xml:space="preserve"> Chỉ đạo tổ chức Ngày t</w:t>
            </w:r>
            <w:r w:rsidR="004858E6" w:rsidRPr="008048EB">
              <w:rPr>
                <w:rFonts w:ascii="Times New Roman" w:hAnsi="Times New Roman"/>
                <w:color w:val="000000"/>
                <w:sz w:val="28"/>
                <w:szCs w:val="28"/>
              </w:rPr>
              <w:t xml:space="preserve">oàn dân đưa trẻ đến trường và Khai giảng năm học mới: </w:t>
            </w:r>
            <w:r w:rsidR="005836B0">
              <w:rPr>
                <w:rFonts w:ascii="Times New Roman" w:hAnsi="Times New Roman"/>
                <w:b/>
                <w:color w:val="000000"/>
                <w:sz w:val="28"/>
                <w:szCs w:val="28"/>
              </w:rPr>
              <w:t>n</w:t>
            </w:r>
            <w:r w:rsidR="004858E6" w:rsidRPr="008048EB">
              <w:rPr>
                <w:rFonts w:ascii="Times New Roman" w:hAnsi="Times New Roman"/>
                <w:b/>
                <w:color w:val="000000"/>
                <w:sz w:val="28"/>
                <w:szCs w:val="28"/>
              </w:rPr>
              <w:t>gày 05/9/2018</w:t>
            </w:r>
          </w:p>
          <w:p w:rsidR="004858E6" w:rsidRPr="008048EB" w:rsidRDefault="00580069" w:rsidP="0026365B">
            <w:pPr>
              <w:spacing w:before="60" w:after="120"/>
              <w:jc w:val="both"/>
              <w:rPr>
                <w:rFonts w:ascii="Times New Roman" w:hAnsi="Times New Roman"/>
                <w:color w:val="000000"/>
                <w:sz w:val="28"/>
                <w:szCs w:val="28"/>
              </w:rPr>
            </w:pPr>
            <w:r w:rsidRPr="008048EB">
              <w:rPr>
                <w:rFonts w:ascii="Times New Roman" w:hAnsi="Times New Roman"/>
                <w:color w:val="000000"/>
                <w:sz w:val="28"/>
                <w:szCs w:val="28"/>
              </w:rPr>
              <w:t>-</w:t>
            </w:r>
            <w:r w:rsidR="005836B0">
              <w:rPr>
                <w:rFonts w:ascii="Times New Roman" w:hAnsi="Times New Roman"/>
                <w:color w:val="000000"/>
                <w:sz w:val="28"/>
                <w:szCs w:val="28"/>
              </w:rPr>
              <w:t xml:space="preserve"> Dự Lễ k</w:t>
            </w:r>
            <w:r w:rsidR="004858E6" w:rsidRPr="008048EB">
              <w:rPr>
                <w:rFonts w:ascii="Times New Roman" w:hAnsi="Times New Roman"/>
                <w:color w:val="000000"/>
                <w:sz w:val="28"/>
                <w:szCs w:val="28"/>
              </w:rPr>
              <w:t>hai giảng một số đơn vị.</w:t>
            </w:r>
          </w:p>
          <w:p w:rsidR="004858E6" w:rsidRPr="008048EB" w:rsidRDefault="00580069" w:rsidP="0026365B">
            <w:pPr>
              <w:spacing w:before="60" w:after="120"/>
              <w:jc w:val="both"/>
              <w:rPr>
                <w:rFonts w:ascii="Times New Roman" w:hAnsi="Times New Roman"/>
                <w:color w:val="000000"/>
                <w:sz w:val="28"/>
                <w:szCs w:val="28"/>
              </w:rPr>
            </w:pPr>
            <w:r w:rsidRPr="008048EB">
              <w:rPr>
                <w:rFonts w:ascii="Times New Roman" w:hAnsi="Times New Roman"/>
                <w:color w:val="000000"/>
                <w:sz w:val="28"/>
                <w:szCs w:val="28"/>
              </w:rPr>
              <w:t>-</w:t>
            </w:r>
            <w:r w:rsidR="004858E6" w:rsidRPr="008048EB">
              <w:rPr>
                <w:rFonts w:ascii="Times New Roman" w:hAnsi="Times New Roman"/>
                <w:color w:val="000000"/>
                <w:sz w:val="28"/>
                <w:szCs w:val="28"/>
              </w:rPr>
              <w:t xml:space="preserve"> Kiểm tra thực hiện nền nếp đầu năm học và triển khai thực hiện nhiệm vụ năm học.</w:t>
            </w:r>
          </w:p>
          <w:p w:rsidR="004858E6" w:rsidRPr="008048EB" w:rsidRDefault="00580069" w:rsidP="0026365B">
            <w:pPr>
              <w:spacing w:before="60" w:after="120"/>
              <w:jc w:val="both"/>
              <w:rPr>
                <w:rFonts w:ascii="Times New Roman" w:hAnsi="Times New Roman"/>
                <w:color w:val="000000"/>
                <w:sz w:val="28"/>
                <w:szCs w:val="28"/>
              </w:rPr>
            </w:pPr>
            <w:r w:rsidRPr="008048EB">
              <w:rPr>
                <w:rFonts w:ascii="Times New Roman" w:hAnsi="Times New Roman"/>
                <w:color w:val="000000"/>
                <w:sz w:val="28"/>
                <w:szCs w:val="28"/>
              </w:rPr>
              <w:t>-</w:t>
            </w:r>
            <w:r w:rsidR="004858E6" w:rsidRPr="008048EB">
              <w:rPr>
                <w:rFonts w:ascii="Times New Roman" w:hAnsi="Times New Roman"/>
                <w:color w:val="000000"/>
                <w:sz w:val="28"/>
                <w:szCs w:val="28"/>
              </w:rPr>
              <w:t xml:space="preserve"> Tập hợp số liệu đầu năm báo cáo </w:t>
            </w:r>
            <w:r w:rsidR="00DC5358" w:rsidRPr="008048EB">
              <w:rPr>
                <w:rFonts w:ascii="Times New Roman" w:hAnsi="Times New Roman"/>
                <w:color w:val="000000"/>
                <w:sz w:val="28"/>
                <w:szCs w:val="28"/>
              </w:rPr>
              <w:t>Sở</w:t>
            </w:r>
            <w:r w:rsidR="004858E6" w:rsidRPr="008048EB">
              <w:rPr>
                <w:rFonts w:ascii="Times New Roman" w:hAnsi="Times New Roman"/>
                <w:color w:val="000000"/>
                <w:sz w:val="28"/>
                <w:szCs w:val="28"/>
              </w:rPr>
              <w:t xml:space="preserve"> Giáo dục và Đào tạo</w:t>
            </w:r>
            <w:r w:rsidR="004309D0" w:rsidRPr="008048EB">
              <w:rPr>
                <w:rFonts w:ascii="Times New Roman" w:hAnsi="Times New Roman"/>
                <w:color w:val="000000"/>
                <w:sz w:val="28"/>
                <w:szCs w:val="28"/>
              </w:rPr>
              <w:t>.</w:t>
            </w:r>
          </w:p>
          <w:p w:rsidR="004858E6" w:rsidRPr="008048EB" w:rsidRDefault="00580069" w:rsidP="0026365B">
            <w:pPr>
              <w:spacing w:before="60" w:after="120"/>
              <w:jc w:val="both"/>
              <w:rPr>
                <w:rFonts w:ascii="Times New Roman" w:hAnsi="Times New Roman"/>
                <w:sz w:val="28"/>
                <w:szCs w:val="28"/>
              </w:rPr>
            </w:pPr>
            <w:r w:rsidRPr="008048EB">
              <w:rPr>
                <w:rFonts w:ascii="Times New Roman" w:hAnsi="Times New Roman"/>
                <w:color w:val="000000"/>
                <w:sz w:val="28"/>
                <w:szCs w:val="28"/>
              </w:rPr>
              <w:t>-</w:t>
            </w:r>
            <w:r w:rsidR="004858E6" w:rsidRPr="008048EB">
              <w:rPr>
                <w:rFonts w:ascii="Times New Roman" w:hAnsi="Times New Roman"/>
                <w:color w:val="000000"/>
                <w:sz w:val="28"/>
                <w:szCs w:val="28"/>
              </w:rPr>
              <w:t xml:space="preserve"> Cập nhật số liệu vào hệ thống quản lý PCGD, XMC trước ngày </w:t>
            </w:r>
            <w:r w:rsidR="004858E6" w:rsidRPr="008048EB">
              <w:rPr>
                <w:rFonts w:ascii="Times New Roman" w:hAnsi="Times New Roman"/>
                <w:sz w:val="28"/>
                <w:szCs w:val="28"/>
              </w:rPr>
              <w:t>30/9/2018.</w:t>
            </w:r>
          </w:p>
          <w:p w:rsidR="00580069" w:rsidRPr="008048EB" w:rsidRDefault="00580069" w:rsidP="0026365B">
            <w:pPr>
              <w:spacing w:before="60" w:after="120" w:line="0" w:lineRule="atLeast"/>
              <w:jc w:val="both"/>
              <w:rPr>
                <w:rFonts w:ascii="Times New Roman" w:hAnsi="Times New Roman"/>
                <w:sz w:val="28"/>
                <w:szCs w:val="28"/>
              </w:rPr>
            </w:pPr>
            <w:r w:rsidRPr="008048EB">
              <w:rPr>
                <w:rFonts w:ascii="Times New Roman" w:hAnsi="Times New Roman"/>
                <w:sz w:val="28"/>
                <w:szCs w:val="28"/>
              </w:rPr>
              <w:t>- Phát động hưởng ứng tháng An toàn giao thông; thực hiện chương trình giáo dục ATGT, chương trình giáo dục phòng tránh đuối nước theo hướng dẫn;</w:t>
            </w:r>
          </w:p>
          <w:p w:rsidR="00580069" w:rsidRPr="008048EB" w:rsidRDefault="00580069" w:rsidP="0092773F">
            <w:pPr>
              <w:spacing w:before="60" w:after="120" w:line="0" w:lineRule="atLeast"/>
              <w:jc w:val="both"/>
              <w:rPr>
                <w:rFonts w:ascii="Times New Roman" w:hAnsi="Times New Roman"/>
                <w:sz w:val="28"/>
                <w:szCs w:val="28"/>
              </w:rPr>
            </w:pPr>
            <w:r w:rsidRPr="008048EB">
              <w:rPr>
                <w:rFonts w:ascii="Times New Roman" w:hAnsi="Times New Roman"/>
                <w:sz w:val="28"/>
                <w:szCs w:val="28"/>
              </w:rPr>
              <w:t>- Bồi dưỡng giáo viên theo kế hoạch;</w:t>
            </w:r>
          </w:p>
        </w:tc>
      </w:tr>
      <w:tr w:rsidR="004858E6" w:rsidRPr="008048EB" w:rsidTr="004858E6">
        <w:tc>
          <w:tcPr>
            <w:tcW w:w="1474" w:type="dxa"/>
          </w:tcPr>
          <w:p w:rsidR="00740FB1" w:rsidRPr="008048EB" w:rsidRDefault="00740FB1" w:rsidP="0026365B">
            <w:pPr>
              <w:spacing w:before="60" w:after="120"/>
              <w:jc w:val="both"/>
              <w:rPr>
                <w:rFonts w:ascii="Times New Roman" w:hAnsi="Times New Roman"/>
                <w:b/>
                <w:color w:val="000000"/>
                <w:sz w:val="28"/>
                <w:szCs w:val="28"/>
              </w:rPr>
            </w:pPr>
          </w:p>
          <w:p w:rsidR="00740FB1" w:rsidRPr="008048EB" w:rsidRDefault="00740FB1" w:rsidP="0026365B">
            <w:pPr>
              <w:spacing w:before="60" w:after="120"/>
              <w:jc w:val="both"/>
              <w:rPr>
                <w:rFonts w:ascii="Times New Roman" w:hAnsi="Times New Roman"/>
                <w:b/>
                <w:color w:val="000000"/>
                <w:sz w:val="28"/>
                <w:szCs w:val="28"/>
              </w:rPr>
            </w:pPr>
          </w:p>
          <w:p w:rsidR="004858E6" w:rsidRPr="008048EB" w:rsidRDefault="004858E6" w:rsidP="0026365B">
            <w:pPr>
              <w:spacing w:before="60" w:after="120"/>
              <w:jc w:val="center"/>
              <w:rPr>
                <w:rFonts w:ascii="Times New Roman" w:hAnsi="Times New Roman"/>
                <w:b/>
                <w:color w:val="000000"/>
                <w:sz w:val="28"/>
                <w:szCs w:val="28"/>
              </w:rPr>
            </w:pPr>
            <w:r w:rsidRPr="008048EB">
              <w:rPr>
                <w:rFonts w:ascii="Times New Roman" w:hAnsi="Times New Roman"/>
                <w:b/>
                <w:color w:val="000000"/>
                <w:sz w:val="28"/>
                <w:szCs w:val="28"/>
              </w:rPr>
              <w:t>Tháng 10/2018</w:t>
            </w:r>
          </w:p>
        </w:tc>
        <w:tc>
          <w:tcPr>
            <w:tcW w:w="8576" w:type="dxa"/>
          </w:tcPr>
          <w:p w:rsidR="004858E6" w:rsidRPr="008048EB" w:rsidRDefault="00D053F6" w:rsidP="0026365B">
            <w:pPr>
              <w:spacing w:before="60" w:after="120"/>
              <w:jc w:val="both"/>
              <w:rPr>
                <w:rFonts w:ascii="Times New Roman" w:hAnsi="Times New Roman"/>
                <w:sz w:val="28"/>
                <w:szCs w:val="28"/>
              </w:rPr>
            </w:pPr>
            <w:r w:rsidRPr="008048EB">
              <w:rPr>
                <w:rFonts w:ascii="Times New Roman" w:hAnsi="Times New Roman"/>
                <w:sz w:val="28"/>
                <w:szCs w:val="28"/>
              </w:rPr>
              <w:t>-K</w:t>
            </w:r>
            <w:r w:rsidR="004858E6" w:rsidRPr="008048EB">
              <w:rPr>
                <w:rFonts w:ascii="Times New Roman" w:hAnsi="Times New Roman"/>
                <w:sz w:val="28"/>
                <w:szCs w:val="28"/>
              </w:rPr>
              <w:t xml:space="preserve">iểm tra công nhận kết quả thực hiện công tác PCGDTH đúng độ tuổi năm 2018 tại các xã, thị trấn; </w:t>
            </w:r>
            <w:r w:rsidRPr="008048EB">
              <w:rPr>
                <w:rFonts w:ascii="Times New Roman" w:hAnsi="Times New Roman"/>
                <w:sz w:val="28"/>
                <w:szCs w:val="28"/>
              </w:rPr>
              <w:t>hoàn thiện Hồ sơ đón Đoàn kiểm tra của tỉnh.</w:t>
            </w:r>
          </w:p>
          <w:p w:rsidR="004858E6" w:rsidRPr="008048EB" w:rsidRDefault="00D053F6" w:rsidP="0026365B">
            <w:pPr>
              <w:spacing w:before="60" w:after="120"/>
              <w:jc w:val="both"/>
              <w:rPr>
                <w:rFonts w:ascii="Times New Roman" w:hAnsi="Times New Roman"/>
                <w:sz w:val="28"/>
                <w:szCs w:val="28"/>
              </w:rPr>
            </w:pPr>
            <w:r w:rsidRPr="008048EB">
              <w:rPr>
                <w:rFonts w:ascii="Times New Roman" w:hAnsi="Times New Roman"/>
                <w:sz w:val="28"/>
                <w:szCs w:val="28"/>
              </w:rPr>
              <w:t>-</w:t>
            </w:r>
            <w:r w:rsidR="004858E6" w:rsidRPr="008048EB">
              <w:rPr>
                <w:rFonts w:ascii="Times New Roman" w:hAnsi="Times New Roman"/>
                <w:sz w:val="28"/>
                <w:szCs w:val="28"/>
              </w:rPr>
              <w:t xml:space="preserve"> Kiểm tra các trường đề nghị kiểm tra công nhận Chuẩn quốc gia.</w:t>
            </w:r>
          </w:p>
          <w:p w:rsidR="004858E6" w:rsidRPr="008048EB" w:rsidRDefault="00D053F6" w:rsidP="0026365B">
            <w:pPr>
              <w:spacing w:before="60" w:after="120"/>
              <w:jc w:val="both"/>
              <w:rPr>
                <w:rFonts w:ascii="Times New Roman" w:hAnsi="Times New Roman"/>
                <w:sz w:val="28"/>
                <w:szCs w:val="28"/>
              </w:rPr>
            </w:pPr>
            <w:r w:rsidRPr="008048EB">
              <w:rPr>
                <w:rFonts w:ascii="Times New Roman" w:hAnsi="Times New Roman"/>
                <w:sz w:val="28"/>
                <w:szCs w:val="28"/>
              </w:rPr>
              <w:t>-</w:t>
            </w:r>
            <w:r w:rsidR="004858E6" w:rsidRPr="008048EB">
              <w:rPr>
                <w:rFonts w:ascii="Times New Roman" w:hAnsi="Times New Roman"/>
                <w:sz w:val="28"/>
                <w:szCs w:val="28"/>
              </w:rPr>
              <w:t xml:space="preserve"> Kiểm tra công nhận danh hiệu Thư viện trường học tiên tiến và Thư viện </w:t>
            </w:r>
            <w:r w:rsidR="004858E6" w:rsidRPr="008048EB">
              <w:rPr>
                <w:rFonts w:ascii="Times New Roman" w:hAnsi="Times New Roman"/>
                <w:sz w:val="28"/>
                <w:szCs w:val="28"/>
              </w:rPr>
              <w:lastRenderedPageBreak/>
              <w:t>trường học xuất sắc.</w:t>
            </w:r>
          </w:p>
          <w:p w:rsidR="004858E6" w:rsidRPr="008048EB" w:rsidRDefault="00D053F6" w:rsidP="0026365B">
            <w:pPr>
              <w:spacing w:before="60" w:after="120"/>
              <w:jc w:val="both"/>
              <w:rPr>
                <w:rFonts w:ascii="Times New Roman" w:hAnsi="Times New Roman"/>
                <w:sz w:val="28"/>
                <w:szCs w:val="28"/>
              </w:rPr>
            </w:pPr>
            <w:r w:rsidRPr="008048EB">
              <w:rPr>
                <w:rFonts w:ascii="Times New Roman" w:hAnsi="Times New Roman"/>
                <w:sz w:val="28"/>
                <w:szCs w:val="28"/>
              </w:rPr>
              <w:t>-</w:t>
            </w:r>
            <w:r w:rsidR="004858E6" w:rsidRPr="008048EB">
              <w:rPr>
                <w:rFonts w:ascii="Times New Roman" w:hAnsi="Times New Roman"/>
                <w:sz w:val="28"/>
                <w:szCs w:val="28"/>
              </w:rPr>
              <w:t xml:space="preserve"> Xây dựng hướng dẫn tổ chức Hội thi, Giao lưu trong năm học.</w:t>
            </w:r>
          </w:p>
          <w:p w:rsidR="008A4439" w:rsidRPr="00B6350C" w:rsidRDefault="00D053F6" w:rsidP="008A4439">
            <w:pPr>
              <w:spacing w:before="60" w:after="60" w:line="0" w:lineRule="atLeast"/>
              <w:jc w:val="both"/>
              <w:rPr>
                <w:spacing w:val="-6"/>
                <w:sz w:val="28"/>
                <w:szCs w:val="28"/>
              </w:rPr>
            </w:pPr>
            <w:r w:rsidRPr="008048EB">
              <w:rPr>
                <w:rFonts w:ascii="Times New Roman" w:hAnsi="Times New Roman"/>
                <w:sz w:val="28"/>
                <w:szCs w:val="28"/>
              </w:rPr>
              <w:t>-</w:t>
            </w:r>
            <w:r w:rsidR="008A4439">
              <w:rPr>
                <w:spacing w:val="-6"/>
                <w:sz w:val="28"/>
                <w:szCs w:val="28"/>
              </w:rPr>
              <w:t>Tổ chức</w:t>
            </w:r>
            <w:r w:rsidR="008A4439" w:rsidRPr="00B6350C">
              <w:rPr>
                <w:spacing w:val="-6"/>
                <w:sz w:val="28"/>
                <w:szCs w:val="28"/>
              </w:rPr>
              <w:t xml:space="preserve"> sinh hoạt chuyên môn các môn chuyên toàn huyện; Bồi dưỡng CBQL, GV theo kế hoạch; </w:t>
            </w:r>
          </w:p>
          <w:p w:rsidR="004858E6" w:rsidRPr="008048EB" w:rsidRDefault="008A4439" w:rsidP="00C210AE">
            <w:pPr>
              <w:spacing w:before="60" w:after="120"/>
              <w:jc w:val="both"/>
              <w:rPr>
                <w:rFonts w:ascii="Times New Roman" w:hAnsi="Times New Roman"/>
                <w:sz w:val="28"/>
                <w:szCs w:val="28"/>
              </w:rPr>
            </w:pPr>
            <w:r>
              <w:rPr>
                <w:rFonts w:ascii="Times New Roman" w:hAnsi="Times New Roman"/>
                <w:sz w:val="28"/>
                <w:szCs w:val="28"/>
              </w:rPr>
              <w:t xml:space="preserve">- </w:t>
            </w:r>
            <w:r w:rsidR="004858E6" w:rsidRPr="008048EB">
              <w:rPr>
                <w:rFonts w:ascii="Times New Roman" w:hAnsi="Times New Roman"/>
                <w:sz w:val="28"/>
                <w:szCs w:val="28"/>
              </w:rPr>
              <w:t xml:space="preserve">Kiểm tra công tác bồi dưỡng giáo viên và kế hoạch chuẩn bị điều kiện cho </w:t>
            </w:r>
            <w:r w:rsidR="00C210AE">
              <w:rPr>
                <w:rFonts w:ascii="Times New Roman" w:hAnsi="Times New Roman"/>
                <w:sz w:val="28"/>
                <w:szCs w:val="28"/>
              </w:rPr>
              <w:t>thực hiện</w:t>
            </w:r>
            <w:r w:rsidR="004858E6" w:rsidRPr="008048EB">
              <w:rPr>
                <w:rFonts w:ascii="Times New Roman" w:hAnsi="Times New Roman"/>
                <w:sz w:val="28"/>
                <w:szCs w:val="28"/>
              </w:rPr>
              <w:t xml:space="preserve"> chương trình GDPT mới.</w:t>
            </w:r>
          </w:p>
        </w:tc>
      </w:tr>
      <w:tr w:rsidR="004858E6" w:rsidRPr="008048EB" w:rsidTr="004858E6">
        <w:tc>
          <w:tcPr>
            <w:tcW w:w="1474" w:type="dxa"/>
          </w:tcPr>
          <w:p w:rsidR="00740FB1" w:rsidRPr="008048EB" w:rsidRDefault="00740FB1" w:rsidP="0026365B">
            <w:pPr>
              <w:spacing w:before="60" w:after="120"/>
              <w:jc w:val="both"/>
              <w:rPr>
                <w:rFonts w:ascii="Times New Roman" w:hAnsi="Times New Roman"/>
                <w:b/>
                <w:color w:val="000000"/>
                <w:sz w:val="28"/>
                <w:szCs w:val="28"/>
              </w:rPr>
            </w:pPr>
          </w:p>
          <w:p w:rsidR="00740FB1" w:rsidRPr="008048EB" w:rsidRDefault="00740FB1" w:rsidP="0026365B">
            <w:pPr>
              <w:spacing w:before="60" w:after="120"/>
              <w:jc w:val="both"/>
              <w:rPr>
                <w:rFonts w:ascii="Times New Roman" w:hAnsi="Times New Roman"/>
                <w:b/>
                <w:color w:val="000000"/>
                <w:sz w:val="28"/>
                <w:szCs w:val="28"/>
              </w:rPr>
            </w:pPr>
          </w:p>
          <w:p w:rsidR="004858E6" w:rsidRPr="008048EB" w:rsidRDefault="004858E6" w:rsidP="0026365B">
            <w:pPr>
              <w:spacing w:before="60" w:after="120"/>
              <w:jc w:val="center"/>
              <w:rPr>
                <w:rFonts w:ascii="Times New Roman" w:hAnsi="Times New Roman"/>
                <w:b/>
                <w:color w:val="000000"/>
                <w:sz w:val="28"/>
                <w:szCs w:val="28"/>
              </w:rPr>
            </w:pPr>
            <w:r w:rsidRPr="008048EB">
              <w:rPr>
                <w:rFonts w:ascii="Times New Roman" w:hAnsi="Times New Roman"/>
                <w:b/>
                <w:color w:val="000000"/>
                <w:sz w:val="28"/>
                <w:szCs w:val="28"/>
              </w:rPr>
              <w:t>Tháng 11/2018</w:t>
            </w:r>
          </w:p>
          <w:p w:rsidR="004858E6" w:rsidRPr="008048EB" w:rsidRDefault="004858E6" w:rsidP="0026365B">
            <w:pPr>
              <w:spacing w:before="60" w:after="120"/>
              <w:jc w:val="both"/>
              <w:rPr>
                <w:rFonts w:ascii="Times New Roman" w:hAnsi="Times New Roman"/>
                <w:b/>
                <w:color w:val="000000"/>
                <w:sz w:val="28"/>
                <w:szCs w:val="28"/>
              </w:rPr>
            </w:pPr>
          </w:p>
        </w:tc>
        <w:tc>
          <w:tcPr>
            <w:tcW w:w="8576" w:type="dxa"/>
          </w:tcPr>
          <w:p w:rsidR="004858E6" w:rsidRPr="008048EB" w:rsidRDefault="007F1359" w:rsidP="0026365B">
            <w:pPr>
              <w:spacing w:before="60" w:after="120"/>
              <w:jc w:val="both"/>
              <w:rPr>
                <w:rFonts w:ascii="Times New Roman" w:hAnsi="Times New Roman"/>
                <w:color w:val="000000"/>
                <w:sz w:val="28"/>
                <w:szCs w:val="28"/>
              </w:rPr>
            </w:pPr>
            <w:r w:rsidRPr="008048EB">
              <w:rPr>
                <w:rFonts w:ascii="Times New Roman" w:hAnsi="Times New Roman"/>
                <w:color w:val="000000"/>
                <w:sz w:val="28"/>
                <w:szCs w:val="28"/>
              </w:rPr>
              <w:t>-</w:t>
            </w:r>
            <w:r w:rsidR="004858E6" w:rsidRPr="008048EB">
              <w:rPr>
                <w:rFonts w:ascii="Times New Roman" w:hAnsi="Times New Roman"/>
                <w:color w:val="000000"/>
                <w:sz w:val="28"/>
                <w:szCs w:val="28"/>
              </w:rPr>
              <w:t xml:space="preserve"> Kiểm tra công nhận trường tiểu học đề nghị công nhận chuẩn quốc gia;</w:t>
            </w:r>
          </w:p>
          <w:p w:rsidR="004858E6" w:rsidRPr="008048EB" w:rsidRDefault="007F1359" w:rsidP="0026365B">
            <w:pPr>
              <w:spacing w:before="60" w:after="120"/>
              <w:jc w:val="both"/>
              <w:rPr>
                <w:rFonts w:ascii="Times New Roman" w:hAnsi="Times New Roman"/>
                <w:color w:val="000000"/>
                <w:sz w:val="28"/>
                <w:szCs w:val="28"/>
              </w:rPr>
            </w:pPr>
            <w:r w:rsidRPr="008048EB">
              <w:rPr>
                <w:rFonts w:ascii="Times New Roman" w:hAnsi="Times New Roman"/>
                <w:color w:val="000000"/>
                <w:sz w:val="28"/>
                <w:szCs w:val="28"/>
              </w:rPr>
              <w:t>-</w:t>
            </w:r>
            <w:r w:rsidR="004858E6" w:rsidRPr="008048EB">
              <w:rPr>
                <w:rFonts w:ascii="Times New Roman" w:hAnsi="Times New Roman"/>
                <w:color w:val="000000"/>
                <w:sz w:val="28"/>
                <w:szCs w:val="28"/>
              </w:rPr>
              <w:t xml:space="preserve"> Kiểm tra công nhận danh hiệu Thư viện trường học tiên tiến và Thư viện trường học xuất sắc.</w:t>
            </w:r>
          </w:p>
          <w:p w:rsidR="004858E6" w:rsidRPr="008048EB" w:rsidRDefault="007F1359" w:rsidP="0026365B">
            <w:pPr>
              <w:spacing w:before="60" w:after="120"/>
              <w:jc w:val="both"/>
              <w:rPr>
                <w:rFonts w:ascii="Times New Roman" w:hAnsi="Times New Roman"/>
                <w:color w:val="000000"/>
                <w:sz w:val="28"/>
                <w:szCs w:val="28"/>
              </w:rPr>
            </w:pPr>
            <w:r w:rsidRPr="008048EB">
              <w:rPr>
                <w:rFonts w:ascii="Times New Roman" w:hAnsi="Times New Roman"/>
                <w:color w:val="000000"/>
                <w:sz w:val="28"/>
                <w:szCs w:val="28"/>
              </w:rPr>
              <w:t>-</w:t>
            </w:r>
            <w:r w:rsidR="004858E6" w:rsidRPr="008048EB">
              <w:rPr>
                <w:rFonts w:ascii="Times New Roman" w:hAnsi="Times New Roman"/>
                <w:color w:val="000000"/>
                <w:sz w:val="28"/>
                <w:szCs w:val="28"/>
              </w:rPr>
              <w:t xml:space="preserve"> Chỉ đạo tổ chức các hoạt động nhân kỷ niệm ngày Nhà giáo Việt Nam 20-11</w:t>
            </w:r>
            <w:r w:rsidR="00C210AE">
              <w:rPr>
                <w:rFonts w:ascii="Times New Roman" w:hAnsi="Times New Roman"/>
                <w:color w:val="000000"/>
                <w:sz w:val="28"/>
                <w:szCs w:val="28"/>
              </w:rPr>
              <w:t xml:space="preserve"> (thi GV dạy giỏi cấp trường; các hoạt động tập trung của HS; hoạt động tri ân)</w:t>
            </w:r>
            <w:r w:rsidR="004858E6" w:rsidRPr="008048EB">
              <w:rPr>
                <w:rFonts w:ascii="Times New Roman" w:hAnsi="Times New Roman"/>
                <w:color w:val="000000"/>
                <w:sz w:val="28"/>
                <w:szCs w:val="28"/>
              </w:rPr>
              <w:t>.</w:t>
            </w:r>
          </w:p>
          <w:p w:rsidR="004858E6" w:rsidRPr="008048EB" w:rsidRDefault="007F1359" w:rsidP="0026365B">
            <w:pPr>
              <w:spacing w:before="60" w:after="120"/>
              <w:jc w:val="both"/>
              <w:rPr>
                <w:rFonts w:ascii="Times New Roman" w:hAnsi="Times New Roman"/>
                <w:color w:val="000000"/>
                <w:sz w:val="28"/>
                <w:szCs w:val="28"/>
              </w:rPr>
            </w:pPr>
            <w:r w:rsidRPr="008048EB">
              <w:rPr>
                <w:rFonts w:ascii="Times New Roman" w:hAnsi="Times New Roman"/>
                <w:color w:val="000000"/>
                <w:sz w:val="28"/>
                <w:szCs w:val="28"/>
              </w:rPr>
              <w:t>-</w:t>
            </w:r>
            <w:r w:rsidR="004858E6" w:rsidRPr="008048EB">
              <w:rPr>
                <w:rFonts w:ascii="Times New Roman" w:hAnsi="Times New Roman"/>
                <w:color w:val="000000"/>
                <w:sz w:val="28"/>
                <w:szCs w:val="28"/>
              </w:rPr>
              <w:t xml:space="preserve"> Kiểm tra dạy và học buổi 2</w:t>
            </w:r>
            <w:r w:rsidR="00561752">
              <w:rPr>
                <w:rFonts w:ascii="Times New Roman" w:hAnsi="Times New Roman"/>
                <w:color w:val="000000"/>
                <w:sz w:val="28"/>
                <w:szCs w:val="28"/>
              </w:rPr>
              <w:t xml:space="preserve"> và các hoạt động, chương trình giáo dục</w:t>
            </w:r>
            <w:r w:rsidR="004858E6" w:rsidRPr="008048EB">
              <w:rPr>
                <w:rFonts w:ascii="Times New Roman" w:hAnsi="Times New Roman"/>
                <w:color w:val="000000"/>
                <w:sz w:val="28"/>
                <w:szCs w:val="28"/>
              </w:rPr>
              <w:t>.</w:t>
            </w:r>
          </w:p>
        </w:tc>
      </w:tr>
      <w:tr w:rsidR="004858E6" w:rsidRPr="008048EB" w:rsidTr="004858E6">
        <w:tc>
          <w:tcPr>
            <w:tcW w:w="1474" w:type="dxa"/>
          </w:tcPr>
          <w:p w:rsidR="00740FB1" w:rsidRPr="008048EB" w:rsidRDefault="00740FB1" w:rsidP="0026365B">
            <w:pPr>
              <w:spacing w:before="60" w:after="120"/>
              <w:jc w:val="center"/>
              <w:rPr>
                <w:rFonts w:ascii="Times New Roman" w:hAnsi="Times New Roman"/>
                <w:b/>
                <w:color w:val="000000"/>
                <w:sz w:val="28"/>
                <w:szCs w:val="28"/>
              </w:rPr>
            </w:pPr>
          </w:p>
          <w:p w:rsidR="00740FB1" w:rsidRPr="008048EB" w:rsidRDefault="00740FB1" w:rsidP="0026365B">
            <w:pPr>
              <w:spacing w:before="60" w:after="120"/>
              <w:jc w:val="center"/>
              <w:rPr>
                <w:rFonts w:ascii="Times New Roman" w:hAnsi="Times New Roman"/>
                <w:b/>
                <w:color w:val="000000"/>
                <w:sz w:val="28"/>
                <w:szCs w:val="28"/>
              </w:rPr>
            </w:pPr>
          </w:p>
          <w:p w:rsidR="004858E6" w:rsidRPr="008048EB" w:rsidRDefault="004858E6" w:rsidP="0026365B">
            <w:pPr>
              <w:spacing w:before="60" w:after="120"/>
              <w:jc w:val="center"/>
              <w:rPr>
                <w:rFonts w:ascii="Times New Roman" w:hAnsi="Times New Roman"/>
                <w:b/>
                <w:color w:val="000000"/>
                <w:sz w:val="28"/>
                <w:szCs w:val="28"/>
              </w:rPr>
            </w:pPr>
            <w:r w:rsidRPr="008048EB">
              <w:rPr>
                <w:rFonts w:ascii="Times New Roman" w:hAnsi="Times New Roman"/>
                <w:b/>
                <w:color w:val="000000"/>
                <w:sz w:val="28"/>
                <w:szCs w:val="28"/>
              </w:rPr>
              <w:t>Tháng 12/2018</w:t>
            </w:r>
          </w:p>
        </w:tc>
        <w:tc>
          <w:tcPr>
            <w:tcW w:w="8576" w:type="dxa"/>
          </w:tcPr>
          <w:p w:rsidR="004858E6" w:rsidRPr="008048EB" w:rsidRDefault="007F1359" w:rsidP="0026365B">
            <w:pPr>
              <w:spacing w:before="60" w:after="120"/>
              <w:jc w:val="both"/>
              <w:rPr>
                <w:rFonts w:ascii="Times New Roman" w:hAnsi="Times New Roman"/>
                <w:color w:val="000000"/>
                <w:sz w:val="28"/>
                <w:szCs w:val="28"/>
              </w:rPr>
            </w:pPr>
            <w:r w:rsidRPr="008048EB">
              <w:rPr>
                <w:rFonts w:ascii="Times New Roman" w:hAnsi="Times New Roman"/>
                <w:color w:val="000000"/>
                <w:sz w:val="28"/>
                <w:szCs w:val="28"/>
              </w:rPr>
              <w:t>-</w:t>
            </w:r>
            <w:r w:rsidR="004858E6" w:rsidRPr="008048EB">
              <w:rPr>
                <w:rFonts w:ascii="Times New Roman" w:hAnsi="Times New Roman"/>
                <w:color w:val="000000"/>
                <w:sz w:val="28"/>
                <w:szCs w:val="28"/>
              </w:rPr>
              <w:t xml:space="preserve"> Kiểm tra </w:t>
            </w:r>
            <w:r w:rsidR="00561752">
              <w:rPr>
                <w:rFonts w:ascii="Times New Roman" w:hAnsi="Times New Roman"/>
                <w:color w:val="000000"/>
                <w:sz w:val="28"/>
                <w:szCs w:val="28"/>
              </w:rPr>
              <w:t xml:space="preserve">và đề nghị tỉnh kiểm tra </w:t>
            </w:r>
            <w:r w:rsidR="004858E6" w:rsidRPr="008048EB">
              <w:rPr>
                <w:rFonts w:ascii="Times New Roman" w:hAnsi="Times New Roman"/>
                <w:color w:val="000000"/>
                <w:sz w:val="28"/>
                <w:szCs w:val="28"/>
              </w:rPr>
              <w:t>công nhận trường tiểu học đề nghị công nhận chuẩn quốc gia;</w:t>
            </w:r>
          </w:p>
          <w:p w:rsidR="004858E6" w:rsidRPr="008048EB" w:rsidRDefault="007F1359" w:rsidP="0026365B">
            <w:pPr>
              <w:spacing w:before="60" w:after="120"/>
              <w:jc w:val="both"/>
              <w:rPr>
                <w:rFonts w:ascii="Times New Roman" w:hAnsi="Times New Roman"/>
                <w:color w:val="000000"/>
                <w:sz w:val="28"/>
                <w:szCs w:val="28"/>
              </w:rPr>
            </w:pPr>
            <w:r w:rsidRPr="008048EB">
              <w:rPr>
                <w:rFonts w:ascii="Times New Roman" w:hAnsi="Times New Roman"/>
                <w:color w:val="000000"/>
                <w:sz w:val="28"/>
                <w:szCs w:val="28"/>
              </w:rPr>
              <w:t>-</w:t>
            </w:r>
            <w:r w:rsidR="004858E6" w:rsidRPr="008048EB">
              <w:rPr>
                <w:rFonts w:ascii="Times New Roman" w:hAnsi="Times New Roman"/>
                <w:color w:val="000000"/>
                <w:sz w:val="28"/>
                <w:szCs w:val="28"/>
              </w:rPr>
              <w:t xml:space="preserve"> Kiểm tra</w:t>
            </w:r>
            <w:r w:rsidR="00561752">
              <w:rPr>
                <w:rFonts w:ascii="Times New Roman" w:hAnsi="Times New Roman"/>
                <w:color w:val="000000"/>
                <w:sz w:val="28"/>
                <w:szCs w:val="28"/>
              </w:rPr>
              <w:t xml:space="preserve"> và đề nghị tỉnh kiểm tra</w:t>
            </w:r>
            <w:r w:rsidR="004858E6" w:rsidRPr="008048EB">
              <w:rPr>
                <w:rFonts w:ascii="Times New Roman" w:hAnsi="Times New Roman"/>
                <w:color w:val="000000"/>
                <w:sz w:val="28"/>
                <w:szCs w:val="28"/>
              </w:rPr>
              <w:t xml:space="preserve"> công nhận danh hiệu Thư viện trường học tiên tiến và Thư viện trường học xuất sắc.</w:t>
            </w:r>
          </w:p>
          <w:p w:rsidR="004858E6" w:rsidRPr="008048EB" w:rsidRDefault="007F1359" w:rsidP="0026365B">
            <w:pPr>
              <w:spacing w:before="60" w:after="120"/>
              <w:jc w:val="both"/>
              <w:rPr>
                <w:rFonts w:ascii="Times New Roman" w:hAnsi="Times New Roman"/>
                <w:color w:val="000000"/>
                <w:sz w:val="28"/>
                <w:szCs w:val="28"/>
                <w:lang w:val="pt-BR"/>
              </w:rPr>
            </w:pPr>
            <w:r w:rsidRPr="008048EB">
              <w:rPr>
                <w:rFonts w:ascii="Times New Roman" w:hAnsi="Times New Roman"/>
                <w:color w:val="000000"/>
                <w:sz w:val="28"/>
                <w:szCs w:val="28"/>
                <w:lang w:val="pt-BR"/>
              </w:rPr>
              <w:t>-</w:t>
            </w:r>
            <w:r w:rsidR="008A4439">
              <w:rPr>
                <w:rFonts w:ascii="Times New Roman" w:hAnsi="Times New Roman"/>
                <w:color w:val="000000"/>
                <w:sz w:val="28"/>
                <w:szCs w:val="28"/>
                <w:lang w:val="pt-BR"/>
              </w:rPr>
              <w:t xml:space="preserve">Hướng dẫn KTĐK cuối HK1; </w:t>
            </w:r>
            <w:r w:rsidR="004858E6" w:rsidRPr="008048EB">
              <w:rPr>
                <w:rFonts w:ascii="Times New Roman" w:hAnsi="Times New Roman"/>
                <w:color w:val="000000"/>
                <w:sz w:val="28"/>
                <w:szCs w:val="28"/>
                <w:lang w:val="pt-BR"/>
              </w:rPr>
              <w:t>Kiểm tra ra đề theo TT 22</w:t>
            </w:r>
            <w:r w:rsidRPr="008048EB">
              <w:rPr>
                <w:rFonts w:ascii="Times New Roman" w:hAnsi="Times New Roman"/>
                <w:color w:val="000000"/>
                <w:sz w:val="28"/>
                <w:szCs w:val="28"/>
                <w:lang w:val="pt-BR"/>
              </w:rPr>
              <w:t>.</w:t>
            </w:r>
          </w:p>
          <w:p w:rsidR="007F1359" w:rsidRPr="008048EB" w:rsidRDefault="007F1359" w:rsidP="0026365B">
            <w:pPr>
              <w:spacing w:before="60" w:after="120"/>
              <w:jc w:val="both"/>
              <w:rPr>
                <w:rFonts w:ascii="Times New Roman" w:hAnsi="Times New Roman"/>
                <w:color w:val="000000"/>
                <w:sz w:val="28"/>
                <w:szCs w:val="28"/>
                <w:lang w:val="pt-BR"/>
              </w:rPr>
            </w:pPr>
            <w:r w:rsidRPr="008048EB">
              <w:rPr>
                <w:rFonts w:ascii="Times New Roman" w:hAnsi="Times New Roman"/>
                <w:color w:val="000000"/>
                <w:sz w:val="28"/>
                <w:szCs w:val="28"/>
                <w:lang w:val="pt-BR"/>
              </w:rPr>
              <w:t xml:space="preserve">- </w:t>
            </w:r>
            <w:r w:rsidR="00561752">
              <w:rPr>
                <w:rFonts w:ascii="Times New Roman" w:hAnsi="Times New Roman"/>
                <w:color w:val="000000"/>
                <w:sz w:val="28"/>
                <w:szCs w:val="28"/>
                <w:lang w:val="pt-BR"/>
              </w:rPr>
              <w:t xml:space="preserve">Chỉ đạo tổ chức </w:t>
            </w:r>
            <w:r w:rsidR="00CD5632">
              <w:rPr>
                <w:rFonts w:ascii="Times New Roman" w:hAnsi="Times New Roman"/>
                <w:color w:val="000000"/>
                <w:sz w:val="28"/>
                <w:szCs w:val="28"/>
                <w:lang w:val="pt-BR"/>
              </w:rPr>
              <w:t>Hội khỏe Phù Đổng cấp tr</w:t>
            </w:r>
            <w:r w:rsidR="008A4439">
              <w:rPr>
                <w:rFonts w:ascii="Times New Roman" w:hAnsi="Times New Roman"/>
                <w:color w:val="000000"/>
                <w:sz w:val="28"/>
                <w:szCs w:val="28"/>
                <w:lang w:val="pt-BR"/>
              </w:rPr>
              <w:t>ường.</w:t>
            </w:r>
          </w:p>
          <w:p w:rsidR="007F1359" w:rsidRPr="008048EB" w:rsidRDefault="007F1359" w:rsidP="00CD5632">
            <w:pPr>
              <w:spacing w:before="60" w:after="120"/>
              <w:jc w:val="both"/>
              <w:rPr>
                <w:rFonts w:ascii="Times New Roman" w:hAnsi="Times New Roman"/>
                <w:color w:val="000000"/>
                <w:sz w:val="28"/>
                <w:szCs w:val="28"/>
                <w:lang w:val="pt-BR"/>
              </w:rPr>
            </w:pPr>
            <w:r w:rsidRPr="008048EB">
              <w:rPr>
                <w:sz w:val="28"/>
                <w:szCs w:val="28"/>
              </w:rPr>
              <w:t xml:space="preserve">- </w:t>
            </w:r>
            <w:r w:rsidR="00561752">
              <w:rPr>
                <w:sz w:val="28"/>
                <w:szCs w:val="28"/>
              </w:rPr>
              <w:t>Tổ chức Giải bóng đá HSTH cấp huyện</w:t>
            </w:r>
            <w:r w:rsidR="00CD5632">
              <w:rPr>
                <w:sz w:val="28"/>
                <w:szCs w:val="28"/>
              </w:rPr>
              <w:t>; thành lập và tổ chức cho đ</w:t>
            </w:r>
            <w:r w:rsidRPr="008048EB">
              <w:rPr>
                <w:sz w:val="28"/>
                <w:szCs w:val="28"/>
              </w:rPr>
              <w:t>ội tuyển Bóng đá của huyện luyện tập, thi đấu cấp tỉnh.</w:t>
            </w:r>
          </w:p>
        </w:tc>
      </w:tr>
      <w:tr w:rsidR="004858E6" w:rsidRPr="008048EB" w:rsidTr="004858E6">
        <w:tc>
          <w:tcPr>
            <w:tcW w:w="1474" w:type="dxa"/>
          </w:tcPr>
          <w:p w:rsidR="00740FB1" w:rsidRPr="008048EB" w:rsidRDefault="00740FB1" w:rsidP="0026365B">
            <w:pPr>
              <w:spacing w:before="60" w:after="120"/>
              <w:jc w:val="both"/>
              <w:rPr>
                <w:rFonts w:ascii="Times New Roman" w:hAnsi="Times New Roman"/>
                <w:b/>
                <w:color w:val="000000"/>
                <w:sz w:val="28"/>
                <w:szCs w:val="28"/>
              </w:rPr>
            </w:pPr>
          </w:p>
          <w:p w:rsidR="00740FB1" w:rsidRPr="008048EB" w:rsidRDefault="00740FB1" w:rsidP="0026365B">
            <w:pPr>
              <w:spacing w:before="60" w:after="120"/>
              <w:jc w:val="both"/>
              <w:rPr>
                <w:rFonts w:ascii="Times New Roman" w:hAnsi="Times New Roman"/>
                <w:b/>
                <w:color w:val="000000"/>
                <w:sz w:val="28"/>
                <w:szCs w:val="28"/>
              </w:rPr>
            </w:pPr>
          </w:p>
          <w:p w:rsidR="004858E6" w:rsidRPr="008048EB" w:rsidRDefault="004858E6" w:rsidP="0026365B">
            <w:pPr>
              <w:spacing w:before="60" w:after="120"/>
              <w:jc w:val="center"/>
              <w:rPr>
                <w:rFonts w:ascii="Times New Roman" w:hAnsi="Times New Roman"/>
                <w:b/>
                <w:color w:val="000000"/>
                <w:sz w:val="28"/>
                <w:szCs w:val="28"/>
              </w:rPr>
            </w:pPr>
            <w:r w:rsidRPr="008048EB">
              <w:rPr>
                <w:rFonts w:ascii="Times New Roman" w:hAnsi="Times New Roman"/>
                <w:b/>
                <w:color w:val="000000"/>
                <w:sz w:val="28"/>
                <w:szCs w:val="28"/>
              </w:rPr>
              <w:t>Tháng</w:t>
            </w:r>
          </w:p>
          <w:p w:rsidR="004858E6" w:rsidRPr="008048EB" w:rsidRDefault="00740FB1" w:rsidP="0026365B">
            <w:pPr>
              <w:spacing w:before="60" w:after="120"/>
              <w:jc w:val="center"/>
              <w:rPr>
                <w:rFonts w:ascii="Times New Roman" w:hAnsi="Times New Roman"/>
                <w:b/>
                <w:color w:val="000000"/>
                <w:sz w:val="28"/>
                <w:szCs w:val="28"/>
              </w:rPr>
            </w:pPr>
            <w:r w:rsidRPr="008048EB">
              <w:rPr>
                <w:rFonts w:ascii="Times New Roman" w:hAnsi="Times New Roman"/>
                <w:b/>
                <w:color w:val="000000"/>
                <w:sz w:val="28"/>
                <w:szCs w:val="28"/>
              </w:rPr>
              <w:t>0</w:t>
            </w:r>
            <w:r w:rsidR="004858E6" w:rsidRPr="008048EB">
              <w:rPr>
                <w:rFonts w:ascii="Times New Roman" w:hAnsi="Times New Roman"/>
                <w:b/>
                <w:color w:val="000000"/>
                <w:sz w:val="28"/>
                <w:szCs w:val="28"/>
              </w:rPr>
              <w:t>1/ 2019</w:t>
            </w:r>
          </w:p>
        </w:tc>
        <w:tc>
          <w:tcPr>
            <w:tcW w:w="8576" w:type="dxa"/>
          </w:tcPr>
          <w:p w:rsidR="004858E6" w:rsidRPr="008048EB" w:rsidRDefault="007F1359" w:rsidP="0026365B">
            <w:pPr>
              <w:spacing w:before="60" w:after="120"/>
              <w:jc w:val="both"/>
              <w:rPr>
                <w:rFonts w:ascii="Times New Roman" w:hAnsi="Times New Roman"/>
                <w:b/>
                <w:color w:val="000000"/>
                <w:sz w:val="28"/>
                <w:szCs w:val="28"/>
              </w:rPr>
            </w:pPr>
            <w:r w:rsidRPr="008048EB">
              <w:rPr>
                <w:rFonts w:ascii="Times New Roman" w:hAnsi="Times New Roman"/>
                <w:color w:val="000000"/>
                <w:sz w:val="28"/>
                <w:szCs w:val="28"/>
              </w:rPr>
              <w:t>-</w:t>
            </w:r>
            <w:r w:rsidR="004858E6" w:rsidRPr="008048EB">
              <w:rPr>
                <w:rFonts w:ascii="Times New Roman" w:hAnsi="Times New Roman"/>
                <w:color w:val="000000"/>
                <w:sz w:val="28"/>
                <w:szCs w:val="28"/>
              </w:rPr>
              <w:t xml:space="preserve"> Kết thúc học kỳ I: </w:t>
            </w:r>
            <w:r w:rsidR="004858E6" w:rsidRPr="008048EB">
              <w:rPr>
                <w:rFonts w:ascii="Times New Roman" w:hAnsi="Times New Roman"/>
                <w:b/>
                <w:color w:val="000000"/>
                <w:sz w:val="28"/>
                <w:szCs w:val="28"/>
              </w:rPr>
              <w:t>10/01/2019</w:t>
            </w:r>
            <w:r w:rsidR="004858E6" w:rsidRPr="008048EB">
              <w:rPr>
                <w:rFonts w:ascii="Times New Roman" w:hAnsi="Times New Roman"/>
                <w:color w:val="000000"/>
                <w:sz w:val="28"/>
                <w:szCs w:val="28"/>
              </w:rPr>
              <w:t xml:space="preserve">. Nghỉ học kỳ: </w:t>
            </w:r>
            <w:r w:rsidR="004858E6" w:rsidRPr="008048EB">
              <w:rPr>
                <w:rFonts w:ascii="Times New Roman" w:hAnsi="Times New Roman"/>
                <w:b/>
                <w:color w:val="000000"/>
                <w:sz w:val="28"/>
                <w:szCs w:val="28"/>
              </w:rPr>
              <w:t>11/01/2019</w:t>
            </w:r>
          </w:p>
          <w:p w:rsidR="004858E6" w:rsidRPr="008048EB" w:rsidRDefault="007F1359" w:rsidP="0026365B">
            <w:pPr>
              <w:spacing w:before="60" w:after="120"/>
              <w:jc w:val="both"/>
              <w:rPr>
                <w:rFonts w:ascii="Times New Roman" w:hAnsi="Times New Roman"/>
                <w:color w:val="000000"/>
                <w:sz w:val="28"/>
                <w:szCs w:val="28"/>
              </w:rPr>
            </w:pPr>
            <w:r w:rsidRPr="008048EB">
              <w:rPr>
                <w:rFonts w:ascii="Times New Roman" w:hAnsi="Times New Roman"/>
                <w:color w:val="000000"/>
                <w:sz w:val="28"/>
                <w:szCs w:val="28"/>
              </w:rPr>
              <w:t>-</w:t>
            </w:r>
            <w:r w:rsidR="004858E6" w:rsidRPr="008048EB">
              <w:rPr>
                <w:rFonts w:ascii="Times New Roman" w:hAnsi="Times New Roman"/>
                <w:color w:val="000000"/>
                <w:sz w:val="28"/>
                <w:szCs w:val="28"/>
              </w:rPr>
              <w:t xml:space="preserve"> Bắt đầu học kỳ II: </w:t>
            </w:r>
            <w:r w:rsidR="004858E6" w:rsidRPr="008048EB">
              <w:rPr>
                <w:rFonts w:ascii="Times New Roman" w:hAnsi="Times New Roman"/>
                <w:b/>
                <w:color w:val="000000"/>
                <w:sz w:val="28"/>
                <w:szCs w:val="28"/>
              </w:rPr>
              <w:t>14/01/2019</w:t>
            </w:r>
          </w:p>
          <w:p w:rsidR="004858E6" w:rsidRPr="008048EB" w:rsidRDefault="007F1359" w:rsidP="0026365B">
            <w:pPr>
              <w:spacing w:before="60" w:after="120"/>
              <w:jc w:val="both"/>
              <w:rPr>
                <w:rFonts w:ascii="Times New Roman" w:hAnsi="Times New Roman"/>
                <w:color w:val="000000"/>
                <w:sz w:val="28"/>
                <w:szCs w:val="28"/>
              </w:rPr>
            </w:pPr>
            <w:r w:rsidRPr="008048EB">
              <w:rPr>
                <w:rFonts w:ascii="Times New Roman" w:hAnsi="Times New Roman"/>
                <w:color w:val="000000"/>
                <w:sz w:val="28"/>
                <w:szCs w:val="28"/>
              </w:rPr>
              <w:t>-</w:t>
            </w:r>
            <w:r w:rsidR="004858E6" w:rsidRPr="008048EB">
              <w:rPr>
                <w:rFonts w:ascii="Times New Roman" w:hAnsi="Times New Roman"/>
                <w:color w:val="000000"/>
                <w:sz w:val="28"/>
                <w:szCs w:val="28"/>
              </w:rPr>
              <w:t xml:space="preserve"> Báo cáo số liệu học kỳ I trước ngày 15/1/2019.</w:t>
            </w:r>
          </w:p>
          <w:p w:rsidR="004858E6" w:rsidRPr="008048EB" w:rsidRDefault="007F1359" w:rsidP="0026365B">
            <w:pPr>
              <w:spacing w:before="60" w:after="120"/>
              <w:jc w:val="both"/>
              <w:rPr>
                <w:rFonts w:ascii="Times New Roman" w:hAnsi="Times New Roman"/>
                <w:color w:val="000000"/>
                <w:sz w:val="28"/>
                <w:szCs w:val="28"/>
              </w:rPr>
            </w:pPr>
            <w:r w:rsidRPr="008048EB">
              <w:rPr>
                <w:rFonts w:ascii="Times New Roman" w:hAnsi="Times New Roman"/>
                <w:color w:val="000000"/>
                <w:sz w:val="28"/>
                <w:szCs w:val="28"/>
              </w:rPr>
              <w:t>-</w:t>
            </w:r>
            <w:r w:rsidR="004858E6" w:rsidRPr="008048EB">
              <w:rPr>
                <w:rFonts w:ascii="Times New Roman" w:hAnsi="Times New Roman"/>
                <w:color w:val="000000"/>
                <w:sz w:val="28"/>
                <w:szCs w:val="28"/>
              </w:rPr>
              <w:t xml:space="preserve"> Sơ kết học kỳ I.</w:t>
            </w:r>
          </w:p>
          <w:p w:rsidR="0042608D" w:rsidRPr="008048EB" w:rsidRDefault="0042608D" w:rsidP="0026365B">
            <w:pPr>
              <w:spacing w:before="60" w:after="120"/>
              <w:jc w:val="both"/>
              <w:rPr>
                <w:rFonts w:ascii="Times New Roman" w:hAnsi="Times New Roman"/>
                <w:color w:val="000000"/>
                <w:sz w:val="28"/>
                <w:szCs w:val="28"/>
              </w:rPr>
            </w:pPr>
            <w:r w:rsidRPr="008048EB">
              <w:rPr>
                <w:rFonts w:ascii="Times New Roman" w:hAnsi="Times New Roman"/>
                <w:color w:val="000000"/>
                <w:sz w:val="28"/>
                <w:szCs w:val="28"/>
              </w:rPr>
              <w:t>- Tham dự Giải bóng đá HSTH cấp tỉnh.</w:t>
            </w:r>
          </w:p>
          <w:p w:rsidR="0042608D" w:rsidRPr="008048EB" w:rsidRDefault="0042608D" w:rsidP="0026365B">
            <w:pPr>
              <w:spacing w:before="60" w:after="120" w:line="0" w:lineRule="atLeast"/>
              <w:jc w:val="both"/>
              <w:rPr>
                <w:rFonts w:ascii="Times New Roman" w:hAnsi="Times New Roman"/>
                <w:sz w:val="28"/>
                <w:szCs w:val="28"/>
              </w:rPr>
            </w:pPr>
            <w:r w:rsidRPr="008048EB">
              <w:rPr>
                <w:rFonts w:ascii="Times New Roman" w:hAnsi="Times New Roman"/>
                <w:sz w:val="28"/>
                <w:szCs w:val="28"/>
              </w:rPr>
              <w:t>- Tổng kết công tác PCGD, XMC năm 201</w:t>
            </w:r>
            <w:r w:rsidR="00295067" w:rsidRPr="008048EB">
              <w:rPr>
                <w:rFonts w:ascii="Times New Roman" w:hAnsi="Times New Roman"/>
                <w:sz w:val="28"/>
                <w:szCs w:val="28"/>
              </w:rPr>
              <w:t>8</w:t>
            </w:r>
            <w:r w:rsidRPr="008048EB">
              <w:rPr>
                <w:rFonts w:ascii="Times New Roman" w:hAnsi="Times New Roman"/>
                <w:sz w:val="28"/>
                <w:szCs w:val="28"/>
              </w:rPr>
              <w:t xml:space="preserve"> và hướng dẫn chuẩn bị cho việc thực hiện PCGD, XMC năm 201</w:t>
            </w:r>
            <w:r w:rsidR="00295067" w:rsidRPr="008048EB">
              <w:rPr>
                <w:rFonts w:ascii="Times New Roman" w:hAnsi="Times New Roman"/>
                <w:sz w:val="28"/>
                <w:szCs w:val="28"/>
              </w:rPr>
              <w:t>9</w:t>
            </w:r>
            <w:r w:rsidRPr="008048EB">
              <w:rPr>
                <w:rFonts w:ascii="Times New Roman" w:hAnsi="Times New Roman"/>
                <w:sz w:val="28"/>
                <w:szCs w:val="28"/>
              </w:rPr>
              <w:t>.</w:t>
            </w:r>
          </w:p>
        </w:tc>
      </w:tr>
      <w:tr w:rsidR="004858E6" w:rsidRPr="008048EB" w:rsidTr="004858E6">
        <w:tc>
          <w:tcPr>
            <w:tcW w:w="1474" w:type="dxa"/>
          </w:tcPr>
          <w:p w:rsidR="00740FB1" w:rsidRPr="008048EB" w:rsidRDefault="00740FB1" w:rsidP="0026365B">
            <w:pPr>
              <w:spacing w:before="60" w:after="120"/>
              <w:jc w:val="both"/>
              <w:rPr>
                <w:rFonts w:ascii="Times New Roman" w:hAnsi="Times New Roman"/>
                <w:b/>
                <w:color w:val="000000"/>
                <w:sz w:val="28"/>
                <w:szCs w:val="28"/>
              </w:rPr>
            </w:pPr>
          </w:p>
          <w:p w:rsidR="004858E6" w:rsidRPr="008048EB" w:rsidRDefault="004858E6" w:rsidP="0026365B">
            <w:pPr>
              <w:spacing w:before="60" w:after="120"/>
              <w:jc w:val="center"/>
              <w:rPr>
                <w:rFonts w:ascii="Times New Roman" w:hAnsi="Times New Roman"/>
                <w:b/>
                <w:color w:val="000000"/>
                <w:sz w:val="28"/>
                <w:szCs w:val="28"/>
              </w:rPr>
            </w:pPr>
            <w:r w:rsidRPr="008048EB">
              <w:rPr>
                <w:rFonts w:ascii="Times New Roman" w:hAnsi="Times New Roman"/>
                <w:b/>
                <w:color w:val="000000"/>
                <w:sz w:val="28"/>
                <w:szCs w:val="28"/>
              </w:rPr>
              <w:t xml:space="preserve">Tháng </w:t>
            </w:r>
            <w:r w:rsidR="00740FB1" w:rsidRPr="008048EB">
              <w:rPr>
                <w:rFonts w:ascii="Times New Roman" w:hAnsi="Times New Roman"/>
                <w:b/>
                <w:color w:val="000000"/>
                <w:sz w:val="28"/>
                <w:szCs w:val="28"/>
              </w:rPr>
              <w:t>0</w:t>
            </w:r>
            <w:r w:rsidRPr="008048EB">
              <w:rPr>
                <w:rFonts w:ascii="Times New Roman" w:hAnsi="Times New Roman"/>
                <w:b/>
                <w:color w:val="000000"/>
                <w:sz w:val="28"/>
                <w:szCs w:val="28"/>
              </w:rPr>
              <w:t>2/2019</w:t>
            </w:r>
          </w:p>
        </w:tc>
        <w:tc>
          <w:tcPr>
            <w:tcW w:w="8576" w:type="dxa"/>
          </w:tcPr>
          <w:p w:rsidR="004858E6" w:rsidRPr="008048EB" w:rsidRDefault="0042608D" w:rsidP="0026365B">
            <w:pPr>
              <w:spacing w:before="60" w:after="120"/>
              <w:jc w:val="both"/>
              <w:rPr>
                <w:rFonts w:ascii="Times New Roman" w:hAnsi="Times New Roman"/>
                <w:color w:val="000000"/>
                <w:sz w:val="28"/>
                <w:szCs w:val="28"/>
              </w:rPr>
            </w:pPr>
            <w:r w:rsidRPr="008048EB">
              <w:rPr>
                <w:rFonts w:ascii="Times New Roman" w:hAnsi="Times New Roman"/>
                <w:color w:val="000000"/>
                <w:sz w:val="28"/>
                <w:szCs w:val="28"/>
              </w:rPr>
              <w:t>-</w:t>
            </w:r>
            <w:r w:rsidR="004858E6" w:rsidRPr="008048EB">
              <w:rPr>
                <w:rFonts w:ascii="Times New Roman" w:hAnsi="Times New Roman"/>
                <w:color w:val="000000"/>
                <w:sz w:val="28"/>
                <w:szCs w:val="28"/>
              </w:rPr>
              <w:t xml:space="preserve"> Kiểm tra </w:t>
            </w:r>
            <w:r w:rsidR="00C5422B">
              <w:rPr>
                <w:rFonts w:ascii="Times New Roman" w:hAnsi="Times New Roman"/>
                <w:color w:val="000000"/>
                <w:sz w:val="28"/>
                <w:szCs w:val="28"/>
              </w:rPr>
              <w:t xml:space="preserve">và đề nghị kiểm tra </w:t>
            </w:r>
            <w:r w:rsidR="004858E6" w:rsidRPr="008048EB">
              <w:rPr>
                <w:rFonts w:ascii="Times New Roman" w:hAnsi="Times New Roman"/>
                <w:color w:val="000000"/>
                <w:sz w:val="28"/>
                <w:szCs w:val="28"/>
              </w:rPr>
              <w:t>công nhận trường tiểu học đ</w:t>
            </w:r>
            <w:r w:rsidR="00C5422B">
              <w:rPr>
                <w:rFonts w:ascii="Times New Roman" w:hAnsi="Times New Roman"/>
                <w:color w:val="000000"/>
                <w:sz w:val="28"/>
                <w:szCs w:val="28"/>
              </w:rPr>
              <w:t xml:space="preserve">ề nghị công nhận chuẩn quốc gia, </w:t>
            </w:r>
            <w:r w:rsidR="004858E6" w:rsidRPr="008048EB">
              <w:rPr>
                <w:rFonts w:ascii="Times New Roman" w:hAnsi="Times New Roman"/>
                <w:color w:val="000000"/>
                <w:sz w:val="28"/>
                <w:szCs w:val="28"/>
              </w:rPr>
              <w:t>Thư viện trường học tiên tiến và Thư viện trường học xuất sắc.</w:t>
            </w:r>
          </w:p>
          <w:p w:rsidR="004858E6" w:rsidRPr="008048EB" w:rsidRDefault="00C5422B" w:rsidP="0026365B">
            <w:pPr>
              <w:spacing w:before="60" w:after="120"/>
              <w:jc w:val="both"/>
              <w:rPr>
                <w:rFonts w:ascii="Times New Roman" w:hAnsi="Times New Roman"/>
                <w:color w:val="000000"/>
                <w:sz w:val="28"/>
                <w:szCs w:val="28"/>
              </w:rPr>
            </w:pPr>
            <w:r>
              <w:rPr>
                <w:rFonts w:ascii="Times New Roman" w:hAnsi="Times New Roman"/>
                <w:color w:val="000000"/>
                <w:sz w:val="28"/>
                <w:szCs w:val="28"/>
              </w:rPr>
              <w:t>-</w:t>
            </w:r>
            <w:r w:rsidR="008479C9" w:rsidRPr="008048EB">
              <w:rPr>
                <w:rFonts w:ascii="Times New Roman" w:hAnsi="Times New Roman"/>
                <w:color w:val="000000"/>
                <w:sz w:val="28"/>
                <w:szCs w:val="28"/>
              </w:rPr>
              <w:t xml:space="preserve"> Lựa chọn</w:t>
            </w:r>
            <w:r>
              <w:rPr>
                <w:rFonts w:ascii="Times New Roman" w:hAnsi="Times New Roman"/>
                <w:color w:val="000000"/>
                <w:sz w:val="28"/>
                <w:szCs w:val="28"/>
              </w:rPr>
              <w:t xml:space="preserve"> 05 GV</w:t>
            </w:r>
            <w:r w:rsidR="008A4439">
              <w:rPr>
                <w:rFonts w:ascii="Times New Roman" w:hAnsi="Times New Roman"/>
                <w:color w:val="000000"/>
                <w:sz w:val="28"/>
                <w:szCs w:val="28"/>
              </w:rPr>
              <w:t xml:space="preserve"> dạy</w:t>
            </w:r>
            <w:r>
              <w:rPr>
                <w:rFonts w:ascii="Times New Roman" w:hAnsi="Times New Roman"/>
                <w:color w:val="000000"/>
                <w:sz w:val="28"/>
                <w:szCs w:val="28"/>
              </w:rPr>
              <w:t xml:space="preserve"> lớp 1</w:t>
            </w:r>
            <w:r w:rsidR="008479C9" w:rsidRPr="008048EB">
              <w:rPr>
                <w:rFonts w:ascii="Times New Roman" w:hAnsi="Times New Roman"/>
                <w:color w:val="000000"/>
                <w:sz w:val="28"/>
                <w:szCs w:val="28"/>
              </w:rPr>
              <w:t xml:space="preserve"> tham dự thi cấp tỉnh.</w:t>
            </w:r>
          </w:p>
          <w:p w:rsidR="0042608D" w:rsidRPr="008048EB" w:rsidRDefault="008479C9" w:rsidP="00C5422B">
            <w:pPr>
              <w:spacing w:before="60" w:after="120"/>
              <w:jc w:val="both"/>
              <w:rPr>
                <w:rFonts w:ascii="Times New Roman" w:hAnsi="Times New Roman"/>
                <w:color w:val="000000"/>
                <w:sz w:val="28"/>
                <w:szCs w:val="28"/>
              </w:rPr>
            </w:pPr>
            <w:r w:rsidRPr="008048EB">
              <w:rPr>
                <w:rFonts w:ascii="Times New Roman" w:hAnsi="Times New Roman"/>
                <w:sz w:val="28"/>
                <w:szCs w:val="28"/>
              </w:rPr>
              <w:t xml:space="preserve">- </w:t>
            </w:r>
            <w:r w:rsidR="00C5422B">
              <w:rPr>
                <w:rFonts w:ascii="Times New Roman" w:hAnsi="Times New Roman"/>
                <w:sz w:val="28"/>
                <w:szCs w:val="28"/>
              </w:rPr>
              <w:t>Hướng dẫn c</w:t>
            </w:r>
            <w:r w:rsidRPr="008048EB">
              <w:rPr>
                <w:rFonts w:ascii="Times New Roman" w:hAnsi="Times New Roman"/>
                <w:sz w:val="28"/>
                <w:szCs w:val="28"/>
              </w:rPr>
              <w:t>ác trường xét duyệt Sáng kiến kinh nghiệm.</w:t>
            </w:r>
          </w:p>
        </w:tc>
      </w:tr>
      <w:tr w:rsidR="004858E6" w:rsidRPr="008048EB" w:rsidTr="004858E6">
        <w:tc>
          <w:tcPr>
            <w:tcW w:w="1474" w:type="dxa"/>
          </w:tcPr>
          <w:p w:rsidR="00740FB1" w:rsidRPr="008048EB" w:rsidRDefault="00740FB1" w:rsidP="0026365B">
            <w:pPr>
              <w:spacing w:before="60" w:after="120"/>
              <w:jc w:val="both"/>
              <w:rPr>
                <w:rFonts w:ascii="Times New Roman" w:hAnsi="Times New Roman"/>
                <w:b/>
                <w:color w:val="000000"/>
                <w:sz w:val="28"/>
                <w:szCs w:val="28"/>
              </w:rPr>
            </w:pPr>
          </w:p>
          <w:p w:rsidR="004858E6" w:rsidRPr="008048EB" w:rsidRDefault="004858E6" w:rsidP="0026365B">
            <w:pPr>
              <w:spacing w:before="60" w:after="120"/>
              <w:jc w:val="center"/>
              <w:rPr>
                <w:rFonts w:ascii="Times New Roman" w:hAnsi="Times New Roman"/>
                <w:b/>
                <w:color w:val="000000"/>
                <w:sz w:val="28"/>
                <w:szCs w:val="28"/>
              </w:rPr>
            </w:pPr>
            <w:r w:rsidRPr="008048EB">
              <w:rPr>
                <w:rFonts w:ascii="Times New Roman" w:hAnsi="Times New Roman"/>
                <w:b/>
                <w:color w:val="000000"/>
                <w:sz w:val="28"/>
                <w:szCs w:val="28"/>
              </w:rPr>
              <w:t xml:space="preserve">Tháng </w:t>
            </w:r>
            <w:r w:rsidRPr="008048EB">
              <w:rPr>
                <w:rFonts w:ascii="Times New Roman" w:hAnsi="Times New Roman"/>
                <w:b/>
                <w:color w:val="000000"/>
                <w:sz w:val="28"/>
                <w:szCs w:val="28"/>
              </w:rPr>
              <w:lastRenderedPageBreak/>
              <w:t>3/2019</w:t>
            </w:r>
          </w:p>
        </w:tc>
        <w:tc>
          <w:tcPr>
            <w:tcW w:w="8576" w:type="dxa"/>
          </w:tcPr>
          <w:p w:rsidR="008A4439" w:rsidRPr="00B6350C" w:rsidRDefault="008A4439" w:rsidP="008A4439">
            <w:pPr>
              <w:spacing w:before="60" w:after="60" w:line="0" w:lineRule="atLeast"/>
              <w:jc w:val="both"/>
              <w:rPr>
                <w:spacing w:val="-6"/>
                <w:sz w:val="28"/>
                <w:szCs w:val="28"/>
              </w:rPr>
            </w:pPr>
            <w:r>
              <w:rPr>
                <w:spacing w:val="-6"/>
                <w:sz w:val="28"/>
                <w:szCs w:val="28"/>
              </w:rPr>
              <w:lastRenderedPageBreak/>
              <w:t>- Tổ chức</w:t>
            </w:r>
            <w:r w:rsidRPr="00B6350C">
              <w:rPr>
                <w:spacing w:val="-6"/>
                <w:sz w:val="28"/>
                <w:szCs w:val="28"/>
              </w:rPr>
              <w:t xml:space="preserve"> sinh hoạt chuyên môn các môn chuyên toàn huyện; Bồi dưỡng CBQL, GV theo kế hoạch; </w:t>
            </w:r>
          </w:p>
          <w:p w:rsidR="004858E6" w:rsidRPr="008048EB" w:rsidRDefault="008479C9" w:rsidP="0026365B">
            <w:pPr>
              <w:spacing w:before="60" w:after="120"/>
              <w:jc w:val="both"/>
              <w:rPr>
                <w:rFonts w:ascii="Times New Roman" w:hAnsi="Times New Roman"/>
                <w:color w:val="000000"/>
                <w:sz w:val="28"/>
                <w:szCs w:val="28"/>
              </w:rPr>
            </w:pPr>
            <w:r w:rsidRPr="008048EB">
              <w:rPr>
                <w:rFonts w:ascii="Times New Roman" w:hAnsi="Times New Roman"/>
                <w:color w:val="000000"/>
                <w:sz w:val="28"/>
                <w:szCs w:val="28"/>
              </w:rPr>
              <w:lastRenderedPageBreak/>
              <w:t>-</w:t>
            </w:r>
            <w:r w:rsidR="004858E6" w:rsidRPr="008048EB">
              <w:rPr>
                <w:rFonts w:ascii="Times New Roman" w:hAnsi="Times New Roman"/>
                <w:color w:val="000000"/>
                <w:sz w:val="28"/>
                <w:szCs w:val="28"/>
              </w:rPr>
              <w:t xml:space="preserve"> Kiểm tra dạy và học buổi 2.</w:t>
            </w:r>
          </w:p>
          <w:p w:rsidR="004858E6" w:rsidRPr="008048EB" w:rsidRDefault="008479C9" w:rsidP="0026365B">
            <w:pPr>
              <w:spacing w:before="60" w:after="120"/>
              <w:jc w:val="both"/>
              <w:rPr>
                <w:rFonts w:ascii="Times New Roman" w:hAnsi="Times New Roman"/>
                <w:color w:val="000000"/>
                <w:sz w:val="28"/>
                <w:szCs w:val="28"/>
                <w:lang w:val="pt-BR"/>
              </w:rPr>
            </w:pPr>
            <w:r w:rsidRPr="008048EB">
              <w:rPr>
                <w:rFonts w:ascii="Times New Roman" w:hAnsi="Times New Roman"/>
                <w:color w:val="000000"/>
                <w:sz w:val="28"/>
                <w:szCs w:val="28"/>
                <w:lang w:val="pt-BR"/>
              </w:rPr>
              <w:t>-</w:t>
            </w:r>
            <w:r w:rsidR="004858E6" w:rsidRPr="008048EB">
              <w:rPr>
                <w:rFonts w:ascii="Times New Roman" w:hAnsi="Times New Roman"/>
                <w:color w:val="000000"/>
                <w:sz w:val="28"/>
                <w:szCs w:val="28"/>
                <w:lang w:val="pt-BR"/>
              </w:rPr>
              <w:t xml:space="preserve"> Kiểm tra ra đề theo TT 22</w:t>
            </w:r>
            <w:r w:rsidRPr="008048EB">
              <w:rPr>
                <w:rFonts w:ascii="Times New Roman" w:hAnsi="Times New Roman"/>
                <w:color w:val="000000"/>
                <w:sz w:val="28"/>
                <w:szCs w:val="28"/>
                <w:lang w:val="pt-BR"/>
              </w:rPr>
              <w:t>.</w:t>
            </w:r>
          </w:p>
        </w:tc>
      </w:tr>
      <w:tr w:rsidR="004858E6" w:rsidRPr="008048EB" w:rsidTr="004858E6">
        <w:tc>
          <w:tcPr>
            <w:tcW w:w="1474" w:type="dxa"/>
          </w:tcPr>
          <w:p w:rsidR="00740FB1" w:rsidRDefault="00740FB1" w:rsidP="0026365B">
            <w:pPr>
              <w:spacing w:before="60" w:after="120"/>
              <w:jc w:val="both"/>
              <w:rPr>
                <w:rFonts w:ascii="Times New Roman" w:hAnsi="Times New Roman"/>
                <w:b/>
                <w:color w:val="000000"/>
                <w:sz w:val="28"/>
                <w:szCs w:val="28"/>
              </w:rPr>
            </w:pPr>
          </w:p>
          <w:p w:rsidR="008731A6" w:rsidRPr="008048EB" w:rsidRDefault="008731A6" w:rsidP="0026365B">
            <w:pPr>
              <w:spacing w:before="60" w:after="120"/>
              <w:jc w:val="both"/>
              <w:rPr>
                <w:rFonts w:ascii="Times New Roman" w:hAnsi="Times New Roman"/>
                <w:b/>
                <w:color w:val="000000"/>
                <w:sz w:val="28"/>
                <w:szCs w:val="28"/>
              </w:rPr>
            </w:pPr>
          </w:p>
          <w:p w:rsidR="004858E6" w:rsidRPr="008048EB" w:rsidRDefault="004858E6" w:rsidP="0026365B">
            <w:pPr>
              <w:spacing w:before="60" w:after="120"/>
              <w:jc w:val="center"/>
              <w:rPr>
                <w:rFonts w:ascii="Times New Roman" w:hAnsi="Times New Roman"/>
                <w:b/>
                <w:color w:val="000000"/>
                <w:sz w:val="28"/>
                <w:szCs w:val="28"/>
              </w:rPr>
            </w:pPr>
            <w:r w:rsidRPr="008048EB">
              <w:rPr>
                <w:rFonts w:ascii="Times New Roman" w:hAnsi="Times New Roman"/>
                <w:b/>
                <w:color w:val="000000"/>
                <w:sz w:val="28"/>
                <w:szCs w:val="28"/>
              </w:rPr>
              <w:t>Tháng 4/2019</w:t>
            </w:r>
          </w:p>
        </w:tc>
        <w:tc>
          <w:tcPr>
            <w:tcW w:w="8576" w:type="dxa"/>
          </w:tcPr>
          <w:p w:rsidR="00632174" w:rsidRPr="0072694F" w:rsidRDefault="00632174" w:rsidP="00632174">
            <w:pPr>
              <w:spacing w:after="40" w:line="0" w:lineRule="atLeast"/>
              <w:jc w:val="both"/>
              <w:rPr>
                <w:rFonts w:ascii="Times New Roman" w:hAnsi="Times New Roman"/>
                <w:spacing w:val="-10"/>
                <w:sz w:val="28"/>
                <w:szCs w:val="28"/>
              </w:rPr>
            </w:pPr>
            <w:r>
              <w:rPr>
                <w:rFonts w:ascii="Times New Roman" w:hAnsi="Times New Roman"/>
                <w:spacing w:val="-10"/>
                <w:sz w:val="28"/>
                <w:szCs w:val="28"/>
              </w:rPr>
              <w:t xml:space="preserve">- </w:t>
            </w:r>
            <w:r w:rsidRPr="0072694F">
              <w:rPr>
                <w:rFonts w:ascii="Times New Roman" w:hAnsi="Times New Roman"/>
                <w:spacing w:val="-10"/>
                <w:sz w:val="28"/>
                <w:szCs w:val="28"/>
              </w:rPr>
              <w:t>Kiểm tra các hoạt động giáo dục ngoài giờ lên lớp;</w:t>
            </w:r>
            <w:r w:rsidRPr="0072694F">
              <w:rPr>
                <w:rFonts w:ascii="Times New Roman" w:hAnsi="Times New Roman"/>
                <w:sz w:val="28"/>
                <w:szCs w:val="28"/>
              </w:rPr>
              <w:t xml:space="preserve"> việc hưởng ứng thực hiện các cuộc vận động, các phong trào thi đua của năm học;</w:t>
            </w:r>
          </w:p>
          <w:p w:rsidR="00632174" w:rsidRPr="0072694F" w:rsidRDefault="00632174" w:rsidP="00632174">
            <w:pPr>
              <w:spacing w:after="40" w:line="0" w:lineRule="atLeast"/>
              <w:jc w:val="both"/>
              <w:rPr>
                <w:rFonts w:ascii="Times New Roman" w:hAnsi="Times New Roman"/>
                <w:sz w:val="28"/>
                <w:szCs w:val="28"/>
              </w:rPr>
            </w:pPr>
            <w:r w:rsidRPr="0072694F">
              <w:rPr>
                <w:rFonts w:ascii="Times New Roman" w:hAnsi="Times New Roman"/>
                <w:sz w:val="28"/>
                <w:szCs w:val="28"/>
              </w:rPr>
              <w:t>- Kiểm tra cuối năm đối với các trường;</w:t>
            </w:r>
          </w:p>
          <w:p w:rsidR="00632174" w:rsidRPr="0072694F" w:rsidRDefault="00632174" w:rsidP="00632174">
            <w:pPr>
              <w:spacing w:after="40" w:line="0" w:lineRule="atLeast"/>
              <w:jc w:val="both"/>
              <w:rPr>
                <w:rFonts w:ascii="Times New Roman" w:hAnsi="Times New Roman"/>
                <w:sz w:val="28"/>
                <w:szCs w:val="28"/>
              </w:rPr>
            </w:pPr>
            <w:r w:rsidRPr="0072694F">
              <w:rPr>
                <w:rFonts w:ascii="Times New Roman" w:hAnsi="Times New Roman"/>
                <w:sz w:val="28"/>
                <w:szCs w:val="28"/>
              </w:rPr>
              <w:t xml:space="preserve">- Chỉ đạo các trường phối hợp thực hiện Giáo dục bơi cho học sinh; </w:t>
            </w:r>
          </w:p>
          <w:p w:rsidR="00632174" w:rsidRDefault="00632174" w:rsidP="00632174">
            <w:pPr>
              <w:spacing w:after="40"/>
              <w:jc w:val="both"/>
              <w:rPr>
                <w:rFonts w:ascii="Times New Roman" w:hAnsi="Times New Roman"/>
                <w:sz w:val="28"/>
                <w:szCs w:val="28"/>
              </w:rPr>
            </w:pPr>
            <w:r w:rsidRPr="0072694F">
              <w:rPr>
                <w:rFonts w:ascii="Times New Roman" w:hAnsi="Times New Roman"/>
                <w:sz w:val="28"/>
                <w:szCs w:val="28"/>
              </w:rPr>
              <w:t xml:space="preserve">- Tiếp tục kiểm tra các đơn vị có hồ sơ đề nghị kiểm tra, công nhận thư viện Tiên tiến, Xuất sắc; trường chuẩn quốc gia sau 5 năm. Đề nghị Sở GDĐT về kiểm tra công nhận. </w:t>
            </w:r>
          </w:p>
          <w:p w:rsidR="004858E6" w:rsidRPr="008048EB" w:rsidRDefault="008479C9" w:rsidP="0026365B">
            <w:pPr>
              <w:spacing w:before="60" w:after="120"/>
              <w:jc w:val="both"/>
              <w:rPr>
                <w:rFonts w:ascii="Times New Roman" w:hAnsi="Times New Roman"/>
                <w:sz w:val="28"/>
                <w:szCs w:val="28"/>
              </w:rPr>
            </w:pPr>
            <w:r w:rsidRPr="008048EB">
              <w:rPr>
                <w:rFonts w:ascii="Times New Roman" w:hAnsi="Times New Roman"/>
                <w:sz w:val="28"/>
                <w:szCs w:val="28"/>
              </w:rPr>
              <w:t>-</w:t>
            </w:r>
            <w:r w:rsidR="00632174">
              <w:rPr>
                <w:rFonts w:ascii="Times New Roman" w:hAnsi="Times New Roman"/>
                <w:sz w:val="28"/>
                <w:szCs w:val="28"/>
              </w:rPr>
              <w:t xml:space="preserve"> Tham gia</w:t>
            </w:r>
            <w:r w:rsidR="004858E6" w:rsidRPr="008048EB">
              <w:rPr>
                <w:rFonts w:ascii="Times New Roman" w:hAnsi="Times New Roman"/>
                <w:sz w:val="28"/>
                <w:szCs w:val="28"/>
              </w:rPr>
              <w:t xml:space="preserve"> Giao lưu “ Chúng em tập sáng tác truyện” dành cho học sinh khối lớp 5</w:t>
            </w:r>
            <w:r w:rsidRPr="008048EB">
              <w:rPr>
                <w:rFonts w:ascii="Times New Roman" w:hAnsi="Times New Roman"/>
                <w:sz w:val="28"/>
                <w:szCs w:val="28"/>
              </w:rPr>
              <w:t>.</w:t>
            </w:r>
          </w:p>
        </w:tc>
      </w:tr>
      <w:tr w:rsidR="004858E6" w:rsidRPr="008048EB" w:rsidTr="004858E6">
        <w:tc>
          <w:tcPr>
            <w:tcW w:w="1474" w:type="dxa"/>
          </w:tcPr>
          <w:p w:rsidR="00740FB1" w:rsidRDefault="00740FB1" w:rsidP="0026365B">
            <w:pPr>
              <w:spacing w:before="60" w:after="120"/>
              <w:jc w:val="both"/>
              <w:rPr>
                <w:rFonts w:ascii="Times New Roman" w:hAnsi="Times New Roman"/>
                <w:b/>
                <w:color w:val="000000"/>
                <w:sz w:val="28"/>
                <w:szCs w:val="28"/>
              </w:rPr>
            </w:pPr>
          </w:p>
          <w:p w:rsidR="008731A6" w:rsidRPr="008048EB" w:rsidRDefault="008731A6" w:rsidP="0026365B">
            <w:pPr>
              <w:spacing w:before="60" w:after="120"/>
              <w:jc w:val="both"/>
              <w:rPr>
                <w:rFonts w:ascii="Times New Roman" w:hAnsi="Times New Roman"/>
                <w:b/>
                <w:color w:val="000000"/>
                <w:sz w:val="28"/>
                <w:szCs w:val="28"/>
              </w:rPr>
            </w:pPr>
          </w:p>
          <w:p w:rsidR="00740FB1" w:rsidRPr="008048EB" w:rsidRDefault="00740FB1" w:rsidP="0026365B">
            <w:pPr>
              <w:spacing w:before="60" w:after="120"/>
              <w:jc w:val="both"/>
              <w:rPr>
                <w:rFonts w:ascii="Times New Roman" w:hAnsi="Times New Roman"/>
                <w:b/>
                <w:color w:val="000000"/>
                <w:sz w:val="28"/>
                <w:szCs w:val="28"/>
              </w:rPr>
            </w:pPr>
          </w:p>
          <w:p w:rsidR="004858E6" w:rsidRPr="008048EB" w:rsidRDefault="004858E6" w:rsidP="0026365B">
            <w:pPr>
              <w:spacing w:before="60" w:after="120"/>
              <w:jc w:val="center"/>
              <w:rPr>
                <w:rFonts w:ascii="Times New Roman" w:hAnsi="Times New Roman"/>
                <w:b/>
                <w:color w:val="000000"/>
                <w:sz w:val="28"/>
                <w:szCs w:val="28"/>
              </w:rPr>
            </w:pPr>
            <w:r w:rsidRPr="008048EB">
              <w:rPr>
                <w:rFonts w:ascii="Times New Roman" w:hAnsi="Times New Roman"/>
                <w:b/>
                <w:color w:val="000000"/>
                <w:sz w:val="28"/>
                <w:szCs w:val="28"/>
              </w:rPr>
              <w:t>Tháng 5/2019</w:t>
            </w:r>
          </w:p>
          <w:p w:rsidR="004858E6" w:rsidRPr="008048EB" w:rsidRDefault="004858E6" w:rsidP="0026365B">
            <w:pPr>
              <w:spacing w:before="60" w:after="120"/>
              <w:jc w:val="both"/>
              <w:rPr>
                <w:rFonts w:ascii="Times New Roman" w:hAnsi="Times New Roman"/>
                <w:b/>
                <w:color w:val="000000"/>
                <w:sz w:val="28"/>
                <w:szCs w:val="28"/>
              </w:rPr>
            </w:pPr>
          </w:p>
        </w:tc>
        <w:tc>
          <w:tcPr>
            <w:tcW w:w="8576" w:type="dxa"/>
          </w:tcPr>
          <w:p w:rsidR="004858E6" w:rsidRPr="008048EB" w:rsidRDefault="008479C9" w:rsidP="0026365B">
            <w:pPr>
              <w:spacing w:before="60" w:after="120"/>
              <w:jc w:val="both"/>
              <w:rPr>
                <w:rFonts w:ascii="Times New Roman" w:hAnsi="Times New Roman"/>
                <w:sz w:val="28"/>
                <w:szCs w:val="28"/>
              </w:rPr>
            </w:pPr>
            <w:r w:rsidRPr="008048EB">
              <w:rPr>
                <w:rFonts w:ascii="Times New Roman" w:hAnsi="Times New Roman"/>
                <w:sz w:val="28"/>
                <w:szCs w:val="28"/>
              </w:rPr>
              <w:t>-</w:t>
            </w:r>
            <w:r w:rsidR="00632174">
              <w:rPr>
                <w:rFonts w:ascii="Times New Roman" w:hAnsi="Times New Roman"/>
                <w:sz w:val="28"/>
                <w:szCs w:val="28"/>
              </w:rPr>
              <w:t xml:space="preserve">Tham gia </w:t>
            </w:r>
            <w:r w:rsidR="004858E6" w:rsidRPr="008048EB">
              <w:rPr>
                <w:rFonts w:ascii="Times New Roman" w:hAnsi="Times New Roman"/>
                <w:sz w:val="28"/>
                <w:szCs w:val="28"/>
              </w:rPr>
              <w:t>Festival tiếng Anh dành cho học sinh khối 3,4</w:t>
            </w:r>
            <w:r w:rsidRPr="008048EB">
              <w:rPr>
                <w:rFonts w:ascii="Times New Roman" w:hAnsi="Times New Roman"/>
                <w:sz w:val="28"/>
                <w:szCs w:val="28"/>
              </w:rPr>
              <w:t>.</w:t>
            </w:r>
          </w:p>
          <w:p w:rsidR="004858E6" w:rsidRPr="008048EB" w:rsidRDefault="008479C9" w:rsidP="0026365B">
            <w:pPr>
              <w:spacing w:before="60" w:after="120"/>
              <w:jc w:val="both"/>
              <w:rPr>
                <w:rFonts w:ascii="Times New Roman" w:hAnsi="Times New Roman"/>
                <w:sz w:val="28"/>
                <w:szCs w:val="28"/>
              </w:rPr>
            </w:pPr>
            <w:r w:rsidRPr="008048EB">
              <w:rPr>
                <w:rFonts w:ascii="Times New Roman" w:hAnsi="Times New Roman"/>
                <w:sz w:val="28"/>
                <w:szCs w:val="28"/>
              </w:rPr>
              <w:t>-</w:t>
            </w:r>
            <w:r w:rsidR="004858E6" w:rsidRPr="008048EB">
              <w:rPr>
                <w:rFonts w:ascii="Times New Roman" w:hAnsi="Times New Roman"/>
                <w:sz w:val="28"/>
                <w:szCs w:val="28"/>
              </w:rPr>
              <w:t xml:space="preserve"> Chỉ đạo kiểm tra định kỳ cuối năm học</w:t>
            </w:r>
            <w:r w:rsidRPr="008048EB">
              <w:rPr>
                <w:rFonts w:ascii="Times New Roman" w:hAnsi="Times New Roman"/>
                <w:sz w:val="28"/>
                <w:szCs w:val="28"/>
              </w:rPr>
              <w:t>.</w:t>
            </w:r>
          </w:p>
          <w:p w:rsidR="004858E6" w:rsidRPr="008048EB" w:rsidRDefault="008479C9" w:rsidP="0026365B">
            <w:pPr>
              <w:spacing w:before="60" w:after="120"/>
              <w:jc w:val="both"/>
              <w:rPr>
                <w:rFonts w:ascii="Times New Roman" w:hAnsi="Times New Roman"/>
                <w:sz w:val="28"/>
                <w:szCs w:val="28"/>
              </w:rPr>
            </w:pPr>
            <w:r w:rsidRPr="008048EB">
              <w:rPr>
                <w:rFonts w:ascii="Times New Roman" w:hAnsi="Times New Roman"/>
                <w:sz w:val="28"/>
                <w:szCs w:val="28"/>
              </w:rPr>
              <w:t>-</w:t>
            </w:r>
            <w:r w:rsidR="004858E6" w:rsidRPr="008048EB">
              <w:rPr>
                <w:rFonts w:ascii="Times New Roman" w:hAnsi="Times New Roman"/>
                <w:sz w:val="28"/>
                <w:szCs w:val="28"/>
              </w:rPr>
              <w:t xml:space="preserve"> Nghiệm thu bàn giao chất lượng cuối năm: </w:t>
            </w:r>
            <w:r w:rsidR="004858E6" w:rsidRPr="008048EB">
              <w:rPr>
                <w:rFonts w:ascii="Times New Roman" w:hAnsi="Times New Roman"/>
                <w:b/>
                <w:sz w:val="28"/>
                <w:szCs w:val="28"/>
              </w:rPr>
              <w:t>20/5/2019</w:t>
            </w:r>
            <w:r w:rsidRPr="008048EB">
              <w:rPr>
                <w:rFonts w:ascii="Times New Roman" w:hAnsi="Times New Roman"/>
                <w:b/>
                <w:sz w:val="28"/>
                <w:szCs w:val="28"/>
              </w:rPr>
              <w:t>.</w:t>
            </w:r>
          </w:p>
          <w:p w:rsidR="004858E6" w:rsidRPr="008048EB" w:rsidRDefault="008479C9" w:rsidP="0026365B">
            <w:pPr>
              <w:spacing w:before="60" w:after="120"/>
              <w:jc w:val="both"/>
              <w:rPr>
                <w:rFonts w:ascii="Times New Roman" w:hAnsi="Times New Roman"/>
                <w:sz w:val="28"/>
                <w:szCs w:val="28"/>
              </w:rPr>
            </w:pPr>
            <w:r w:rsidRPr="008048EB">
              <w:rPr>
                <w:rFonts w:ascii="Times New Roman" w:hAnsi="Times New Roman"/>
                <w:sz w:val="28"/>
                <w:szCs w:val="28"/>
              </w:rPr>
              <w:t>-</w:t>
            </w:r>
            <w:r w:rsidR="004858E6" w:rsidRPr="008048EB">
              <w:rPr>
                <w:rFonts w:ascii="Times New Roman" w:hAnsi="Times New Roman"/>
                <w:sz w:val="28"/>
                <w:szCs w:val="28"/>
              </w:rPr>
              <w:t xml:space="preserve"> Kết thúc năm học </w:t>
            </w:r>
            <w:r w:rsidR="004858E6" w:rsidRPr="008048EB">
              <w:rPr>
                <w:rFonts w:ascii="Times New Roman" w:hAnsi="Times New Roman"/>
                <w:b/>
                <w:sz w:val="28"/>
                <w:szCs w:val="28"/>
              </w:rPr>
              <w:t>31/5/2019</w:t>
            </w:r>
            <w:r w:rsidR="00632174" w:rsidRPr="00632174">
              <w:rPr>
                <w:rFonts w:ascii="Times New Roman" w:hAnsi="Times New Roman"/>
                <w:sz w:val="28"/>
                <w:szCs w:val="28"/>
              </w:rPr>
              <w:t>; Hướng dẫn các</w:t>
            </w:r>
            <w:r w:rsidR="00632174" w:rsidRPr="008C3898">
              <w:rPr>
                <w:rFonts w:ascii="Times New Roman" w:hAnsi="Times New Roman"/>
                <w:sz w:val="28"/>
                <w:szCs w:val="28"/>
              </w:rPr>
              <w:t>đơn vị tổng kết năm học; báo cáo tổng kết cuối năm và thực hiện bàn giao học sinh về sinh hoạt hè tại địa phương;</w:t>
            </w:r>
          </w:p>
          <w:p w:rsidR="004858E6" w:rsidRPr="008048EB" w:rsidRDefault="008479C9" w:rsidP="0026365B">
            <w:pPr>
              <w:spacing w:before="60" w:after="120"/>
              <w:jc w:val="both"/>
              <w:rPr>
                <w:rFonts w:ascii="Times New Roman" w:hAnsi="Times New Roman"/>
                <w:sz w:val="28"/>
                <w:szCs w:val="28"/>
              </w:rPr>
            </w:pPr>
            <w:r w:rsidRPr="008048EB">
              <w:rPr>
                <w:rFonts w:ascii="Times New Roman" w:hAnsi="Times New Roman"/>
                <w:sz w:val="28"/>
                <w:szCs w:val="28"/>
              </w:rPr>
              <w:t>-</w:t>
            </w:r>
            <w:r w:rsidR="004858E6" w:rsidRPr="008048EB">
              <w:rPr>
                <w:rFonts w:ascii="Times New Roman" w:hAnsi="Times New Roman"/>
                <w:sz w:val="28"/>
                <w:szCs w:val="28"/>
              </w:rPr>
              <w:t xml:space="preserve"> Báo cáo số liệu cuối năm trước ngày </w:t>
            </w:r>
            <w:r w:rsidR="004858E6" w:rsidRPr="008048EB">
              <w:rPr>
                <w:rFonts w:ascii="Times New Roman" w:hAnsi="Times New Roman"/>
                <w:b/>
                <w:sz w:val="28"/>
                <w:szCs w:val="28"/>
              </w:rPr>
              <w:t>31/5/2019.</w:t>
            </w:r>
          </w:p>
          <w:p w:rsidR="005A75FF" w:rsidRPr="008C3898" w:rsidRDefault="005A75FF" w:rsidP="005A75FF">
            <w:pPr>
              <w:spacing w:after="40"/>
              <w:jc w:val="both"/>
              <w:rPr>
                <w:rFonts w:ascii="Times New Roman" w:hAnsi="Times New Roman"/>
                <w:sz w:val="28"/>
                <w:szCs w:val="28"/>
              </w:rPr>
            </w:pPr>
            <w:r w:rsidRPr="008C3898">
              <w:rPr>
                <w:rFonts w:ascii="Times New Roman" w:hAnsi="Times New Roman"/>
                <w:sz w:val="28"/>
                <w:szCs w:val="28"/>
              </w:rPr>
              <w:t>- Báo cáo tiêu chí thi đua về Sở Giáo dục và Đào tạo;</w:t>
            </w:r>
          </w:p>
          <w:p w:rsidR="004858E6" w:rsidRPr="008048EB" w:rsidRDefault="005A75FF" w:rsidP="005A75FF">
            <w:pPr>
              <w:spacing w:before="60" w:after="120"/>
              <w:jc w:val="both"/>
              <w:rPr>
                <w:rFonts w:ascii="Times New Roman" w:hAnsi="Times New Roman"/>
                <w:sz w:val="28"/>
                <w:szCs w:val="28"/>
              </w:rPr>
            </w:pPr>
            <w:r w:rsidRPr="008C3898">
              <w:rPr>
                <w:rFonts w:ascii="Times New Roman" w:hAnsi="Times New Roman"/>
                <w:sz w:val="28"/>
                <w:szCs w:val="28"/>
              </w:rPr>
              <w:t>- Chỉ đạo các trường</w:t>
            </w:r>
            <w:r w:rsidR="006A1395">
              <w:rPr>
                <w:rFonts w:ascii="Times New Roman" w:hAnsi="Times New Roman"/>
                <w:sz w:val="28"/>
                <w:szCs w:val="28"/>
              </w:rPr>
              <w:t xml:space="preserve"> xây dựng Kế hoạch</w:t>
            </w:r>
            <w:r w:rsidRPr="008C3898">
              <w:rPr>
                <w:rFonts w:ascii="Times New Roman" w:hAnsi="Times New Roman"/>
                <w:sz w:val="28"/>
                <w:szCs w:val="28"/>
              </w:rPr>
              <w:t xml:space="preserve"> tổ chức thực hiện giáo dục bơi  cho học sinh.</w:t>
            </w:r>
          </w:p>
        </w:tc>
      </w:tr>
      <w:tr w:rsidR="004858E6" w:rsidRPr="008048EB" w:rsidTr="004858E6">
        <w:tc>
          <w:tcPr>
            <w:tcW w:w="1474" w:type="dxa"/>
          </w:tcPr>
          <w:p w:rsidR="00740FB1" w:rsidRPr="008048EB" w:rsidRDefault="00740FB1" w:rsidP="0026365B">
            <w:pPr>
              <w:spacing w:before="60" w:after="120"/>
              <w:jc w:val="both"/>
              <w:rPr>
                <w:rFonts w:ascii="Times New Roman" w:hAnsi="Times New Roman"/>
                <w:b/>
                <w:color w:val="000000"/>
                <w:sz w:val="28"/>
                <w:szCs w:val="28"/>
              </w:rPr>
            </w:pPr>
          </w:p>
          <w:p w:rsidR="004858E6" w:rsidRPr="008048EB" w:rsidRDefault="004858E6" w:rsidP="0026365B">
            <w:pPr>
              <w:spacing w:before="60" w:after="120"/>
              <w:jc w:val="center"/>
              <w:rPr>
                <w:rFonts w:ascii="Times New Roman" w:hAnsi="Times New Roman"/>
                <w:b/>
                <w:color w:val="000000"/>
                <w:sz w:val="28"/>
                <w:szCs w:val="28"/>
              </w:rPr>
            </w:pPr>
            <w:r w:rsidRPr="008048EB">
              <w:rPr>
                <w:rFonts w:ascii="Times New Roman" w:hAnsi="Times New Roman"/>
                <w:b/>
                <w:color w:val="000000"/>
                <w:sz w:val="28"/>
                <w:szCs w:val="28"/>
              </w:rPr>
              <w:t>Tháng 6/201</w:t>
            </w:r>
            <w:r w:rsidR="00740FB1" w:rsidRPr="008048EB">
              <w:rPr>
                <w:rFonts w:ascii="Times New Roman" w:hAnsi="Times New Roman"/>
                <w:b/>
                <w:color w:val="000000"/>
                <w:sz w:val="28"/>
                <w:szCs w:val="28"/>
              </w:rPr>
              <w:t>9</w:t>
            </w:r>
          </w:p>
          <w:p w:rsidR="004858E6" w:rsidRPr="008048EB" w:rsidRDefault="004858E6" w:rsidP="0026365B">
            <w:pPr>
              <w:spacing w:before="60" w:after="120"/>
              <w:jc w:val="both"/>
              <w:rPr>
                <w:rFonts w:ascii="Times New Roman" w:hAnsi="Times New Roman"/>
                <w:b/>
                <w:color w:val="000000"/>
                <w:sz w:val="28"/>
                <w:szCs w:val="28"/>
              </w:rPr>
            </w:pPr>
          </w:p>
        </w:tc>
        <w:tc>
          <w:tcPr>
            <w:tcW w:w="8576" w:type="dxa"/>
          </w:tcPr>
          <w:p w:rsidR="00AC2CF5" w:rsidRDefault="00AC2CF5" w:rsidP="0026365B">
            <w:pPr>
              <w:spacing w:before="60" w:after="120"/>
              <w:jc w:val="both"/>
              <w:rPr>
                <w:rFonts w:ascii="Times New Roman" w:hAnsi="Times New Roman"/>
                <w:color w:val="000000"/>
                <w:sz w:val="28"/>
                <w:szCs w:val="28"/>
              </w:rPr>
            </w:pPr>
            <w:r>
              <w:rPr>
                <w:rFonts w:ascii="Times New Roman" w:hAnsi="Times New Roman"/>
                <w:color w:val="000000"/>
                <w:sz w:val="28"/>
                <w:szCs w:val="28"/>
              </w:rPr>
              <w:t>- Hướng dẫn các đơn vị dự kiến phân công chuyên môn cho GV dạy lớp 1 năm học 2019-2020;</w:t>
            </w:r>
          </w:p>
          <w:p w:rsidR="004858E6" w:rsidRPr="008048EB" w:rsidRDefault="008479C9" w:rsidP="0026365B">
            <w:pPr>
              <w:spacing w:before="60" w:after="120"/>
              <w:jc w:val="both"/>
              <w:rPr>
                <w:rFonts w:ascii="Times New Roman" w:hAnsi="Times New Roman"/>
                <w:color w:val="000000"/>
                <w:sz w:val="28"/>
                <w:szCs w:val="28"/>
              </w:rPr>
            </w:pPr>
            <w:r w:rsidRPr="008048EB">
              <w:rPr>
                <w:rFonts w:ascii="Times New Roman" w:hAnsi="Times New Roman"/>
                <w:color w:val="000000"/>
                <w:sz w:val="28"/>
                <w:szCs w:val="28"/>
              </w:rPr>
              <w:t>-</w:t>
            </w:r>
            <w:r w:rsidR="005A75FF">
              <w:rPr>
                <w:rFonts w:ascii="Times New Roman" w:hAnsi="Times New Roman"/>
                <w:color w:val="000000"/>
                <w:sz w:val="28"/>
                <w:szCs w:val="28"/>
              </w:rPr>
              <w:t>Đánh giá, xếp loại việc thực hiện nhiệm vụ năm học cấp học</w:t>
            </w:r>
            <w:r w:rsidR="004858E6" w:rsidRPr="008048EB">
              <w:rPr>
                <w:rFonts w:ascii="Times New Roman" w:hAnsi="Times New Roman"/>
                <w:color w:val="000000"/>
                <w:sz w:val="28"/>
                <w:szCs w:val="28"/>
              </w:rPr>
              <w:t>.</w:t>
            </w:r>
          </w:p>
          <w:p w:rsidR="004858E6" w:rsidRPr="008048EB" w:rsidRDefault="008479C9" w:rsidP="0026365B">
            <w:pPr>
              <w:spacing w:before="60" w:after="120"/>
              <w:jc w:val="both"/>
              <w:rPr>
                <w:rFonts w:ascii="Times New Roman" w:hAnsi="Times New Roman"/>
                <w:color w:val="000000"/>
                <w:sz w:val="28"/>
                <w:szCs w:val="28"/>
              </w:rPr>
            </w:pPr>
            <w:r w:rsidRPr="008048EB">
              <w:rPr>
                <w:rFonts w:ascii="Times New Roman" w:hAnsi="Times New Roman"/>
                <w:color w:val="000000"/>
                <w:sz w:val="28"/>
                <w:szCs w:val="28"/>
              </w:rPr>
              <w:t>-</w:t>
            </w:r>
            <w:r w:rsidR="004858E6" w:rsidRPr="008048EB">
              <w:rPr>
                <w:rFonts w:ascii="Times New Roman" w:hAnsi="Times New Roman"/>
                <w:color w:val="000000"/>
                <w:sz w:val="28"/>
                <w:szCs w:val="28"/>
              </w:rPr>
              <w:t xml:space="preserve"> Xét hoàn thành chương trình tiểu học trước ngày 10/6/2019.</w:t>
            </w:r>
          </w:p>
          <w:p w:rsidR="004858E6" w:rsidRPr="008048EB" w:rsidRDefault="008479C9" w:rsidP="0026365B">
            <w:pPr>
              <w:spacing w:before="60" w:after="120"/>
              <w:jc w:val="both"/>
              <w:rPr>
                <w:rFonts w:ascii="Times New Roman" w:hAnsi="Times New Roman"/>
                <w:color w:val="000000"/>
                <w:sz w:val="28"/>
                <w:szCs w:val="28"/>
              </w:rPr>
            </w:pPr>
            <w:r w:rsidRPr="008048EB">
              <w:rPr>
                <w:rFonts w:ascii="Times New Roman" w:hAnsi="Times New Roman"/>
                <w:color w:val="000000"/>
                <w:sz w:val="28"/>
                <w:szCs w:val="28"/>
              </w:rPr>
              <w:t>-</w:t>
            </w:r>
            <w:r w:rsidR="004858E6" w:rsidRPr="008048EB">
              <w:rPr>
                <w:rFonts w:ascii="Times New Roman" w:hAnsi="Times New Roman"/>
                <w:color w:val="000000"/>
                <w:sz w:val="28"/>
                <w:szCs w:val="28"/>
              </w:rPr>
              <w:t xml:space="preserve"> Chỉ đạo thực hiện giáo dục bơi trong hè cho học sinh. </w:t>
            </w:r>
            <w:r w:rsidR="006A1395">
              <w:rPr>
                <w:rFonts w:ascii="Times New Roman" w:hAnsi="Times New Roman"/>
                <w:sz w:val="28"/>
                <w:szCs w:val="28"/>
              </w:rPr>
              <w:t xml:space="preserve">Phối hợp tổ chức </w:t>
            </w:r>
            <w:r w:rsidR="004858E6" w:rsidRPr="008048EB">
              <w:rPr>
                <w:rFonts w:ascii="Times New Roman" w:hAnsi="Times New Roman"/>
                <w:color w:val="000000"/>
                <w:sz w:val="28"/>
                <w:szCs w:val="28"/>
              </w:rPr>
              <w:t>Giao lưu bơi học sinh tiểu học cấp huyện.</w:t>
            </w:r>
          </w:p>
        </w:tc>
      </w:tr>
      <w:tr w:rsidR="000F7BF1" w:rsidRPr="008048EB" w:rsidTr="00FC7857">
        <w:tc>
          <w:tcPr>
            <w:tcW w:w="1474" w:type="dxa"/>
          </w:tcPr>
          <w:p w:rsidR="000F7BF1" w:rsidRDefault="000F7BF1" w:rsidP="000F7BF1">
            <w:pPr>
              <w:spacing w:before="60" w:after="120"/>
              <w:jc w:val="both"/>
              <w:rPr>
                <w:rFonts w:ascii="Times New Roman" w:hAnsi="Times New Roman"/>
                <w:b/>
                <w:color w:val="000000"/>
                <w:sz w:val="28"/>
                <w:szCs w:val="28"/>
              </w:rPr>
            </w:pPr>
          </w:p>
          <w:p w:rsidR="000F7BF1" w:rsidRDefault="000F7BF1" w:rsidP="000F7BF1">
            <w:pPr>
              <w:spacing w:before="60" w:after="120"/>
              <w:jc w:val="both"/>
              <w:rPr>
                <w:rFonts w:ascii="Times New Roman" w:hAnsi="Times New Roman"/>
                <w:b/>
                <w:color w:val="000000"/>
                <w:sz w:val="28"/>
                <w:szCs w:val="28"/>
              </w:rPr>
            </w:pPr>
          </w:p>
          <w:p w:rsidR="000F7BF1" w:rsidRPr="008048EB" w:rsidRDefault="000F7BF1" w:rsidP="000F7BF1">
            <w:pPr>
              <w:spacing w:before="60" w:after="120"/>
              <w:jc w:val="center"/>
              <w:rPr>
                <w:rFonts w:ascii="Times New Roman" w:hAnsi="Times New Roman"/>
                <w:b/>
                <w:color w:val="000000"/>
                <w:sz w:val="28"/>
                <w:szCs w:val="28"/>
              </w:rPr>
            </w:pPr>
            <w:r>
              <w:rPr>
                <w:rFonts w:ascii="Times New Roman" w:hAnsi="Times New Roman"/>
                <w:b/>
                <w:color w:val="000000"/>
                <w:sz w:val="28"/>
                <w:szCs w:val="28"/>
              </w:rPr>
              <w:t>Tháng 7/2019</w:t>
            </w:r>
          </w:p>
        </w:tc>
        <w:tc>
          <w:tcPr>
            <w:tcW w:w="8576" w:type="dxa"/>
            <w:vAlign w:val="center"/>
          </w:tcPr>
          <w:p w:rsidR="000F7BF1" w:rsidRPr="003B684B" w:rsidRDefault="000F7BF1" w:rsidP="000F7BF1">
            <w:pPr>
              <w:spacing w:after="40" w:line="0" w:lineRule="atLeast"/>
              <w:jc w:val="both"/>
              <w:rPr>
                <w:rFonts w:ascii="Times New Roman" w:hAnsi="Times New Roman"/>
                <w:sz w:val="28"/>
                <w:szCs w:val="28"/>
              </w:rPr>
            </w:pPr>
            <w:r>
              <w:rPr>
                <w:rFonts w:ascii="Times New Roman" w:hAnsi="Times New Roman"/>
                <w:sz w:val="28"/>
                <w:szCs w:val="28"/>
              </w:rPr>
              <w:t>- C</w:t>
            </w:r>
            <w:r w:rsidRPr="003B684B">
              <w:rPr>
                <w:rFonts w:ascii="Times New Roman" w:hAnsi="Times New Roman"/>
                <w:sz w:val="28"/>
                <w:szCs w:val="28"/>
              </w:rPr>
              <w:t xml:space="preserve">ác trường kiểm tra, rà soát và có kế hoạch bảo quản, tu bổ, mua sắm CSVC, trang thiết bị chuẩn bị cho năm học mới; </w:t>
            </w:r>
          </w:p>
          <w:p w:rsidR="000F7BF1" w:rsidRPr="003B684B" w:rsidRDefault="000F7BF1" w:rsidP="000F7BF1">
            <w:pPr>
              <w:spacing w:after="40" w:line="0" w:lineRule="atLeast"/>
              <w:jc w:val="both"/>
              <w:rPr>
                <w:rFonts w:ascii="Times New Roman" w:hAnsi="Times New Roman"/>
                <w:sz w:val="28"/>
                <w:szCs w:val="28"/>
              </w:rPr>
            </w:pPr>
            <w:r w:rsidRPr="003B684B">
              <w:rPr>
                <w:rFonts w:ascii="Times New Roman" w:hAnsi="Times New Roman"/>
                <w:sz w:val="28"/>
                <w:szCs w:val="28"/>
              </w:rPr>
              <w:t>- Tổng kết công tác BDCBQL, GV năm học 201</w:t>
            </w:r>
            <w:r w:rsidR="00062056">
              <w:rPr>
                <w:rFonts w:ascii="Times New Roman" w:hAnsi="Times New Roman"/>
                <w:sz w:val="28"/>
                <w:szCs w:val="28"/>
              </w:rPr>
              <w:t>8</w:t>
            </w:r>
            <w:r w:rsidRPr="003B684B">
              <w:rPr>
                <w:rFonts w:ascii="Times New Roman" w:hAnsi="Times New Roman"/>
                <w:sz w:val="28"/>
                <w:szCs w:val="28"/>
              </w:rPr>
              <w:t xml:space="preserve"> - 201</w:t>
            </w:r>
            <w:r w:rsidR="00062056">
              <w:rPr>
                <w:rFonts w:ascii="Times New Roman" w:hAnsi="Times New Roman"/>
                <w:sz w:val="28"/>
                <w:szCs w:val="28"/>
              </w:rPr>
              <w:t>9</w:t>
            </w:r>
            <w:r w:rsidRPr="003B684B">
              <w:rPr>
                <w:rFonts w:ascii="Times New Roman" w:hAnsi="Times New Roman"/>
                <w:sz w:val="28"/>
                <w:szCs w:val="28"/>
              </w:rPr>
              <w:t>; chuẩn bị các nội dung cho công tác bồi dưỡng CBQL và GV hè 201</w:t>
            </w:r>
            <w:r w:rsidR="00062056">
              <w:rPr>
                <w:rFonts w:ascii="Times New Roman" w:hAnsi="Times New Roman"/>
                <w:sz w:val="28"/>
                <w:szCs w:val="28"/>
              </w:rPr>
              <w:t>9</w:t>
            </w:r>
            <w:r w:rsidRPr="003B684B">
              <w:rPr>
                <w:rFonts w:ascii="Times New Roman" w:hAnsi="Times New Roman"/>
                <w:sz w:val="28"/>
                <w:szCs w:val="28"/>
              </w:rPr>
              <w:t xml:space="preserve"> (các đơn vị đăng kí ND đề nghị được Sở GDĐT, Phòng GDĐT bồi dưỡng);</w:t>
            </w:r>
          </w:p>
          <w:p w:rsidR="000F7BF1" w:rsidRPr="003B684B" w:rsidRDefault="000F7BF1" w:rsidP="000F7BF1">
            <w:pPr>
              <w:spacing w:after="40" w:line="0" w:lineRule="atLeast"/>
              <w:rPr>
                <w:rFonts w:ascii="Times New Roman" w:hAnsi="Times New Roman"/>
                <w:sz w:val="28"/>
                <w:szCs w:val="28"/>
              </w:rPr>
            </w:pPr>
            <w:r w:rsidRPr="003B684B">
              <w:rPr>
                <w:rFonts w:ascii="Times New Roman" w:hAnsi="Times New Roman"/>
                <w:sz w:val="28"/>
                <w:szCs w:val="28"/>
              </w:rPr>
              <w:t xml:space="preserve">- Chuẩn bị các điều kiện cơ sở vật chất, tuyển sinh năm học mới; </w:t>
            </w:r>
          </w:p>
          <w:p w:rsidR="000F7BF1" w:rsidRPr="003B684B" w:rsidRDefault="000F7BF1" w:rsidP="000F7BF1">
            <w:pPr>
              <w:spacing w:after="40" w:line="0" w:lineRule="atLeast"/>
              <w:rPr>
                <w:rFonts w:ascii="Times New Roman" w:hAnsi="Times New Roman"/>
                <w:sz w:val="28"/>
                <w:szCs w:val="28"/>
              </w:rPr>
            </w:pPr>
            <w:r w:rsidRPr="003B684B">
              <w:rPr>
                <w:rFonts w:ascii="Times New Roman" w:hAnsi="Times New Roman"/>
                <w:sz w:val="28"/>
                <w:szCs w:val="28"/>
              </w:rPr>
              <w:t>- Kiểm tra việc dạy thêm, học thêm trong hè./.</w:t>
            </w:r>
          </w:p>
        </w:tc>
      </w:tr>
    </w:tbl>
    <w:p w:rsidR="00062056" w:rsidRDefault="00062056" w:rsidP="0026365B">
      <w:pPr>
        <w:spacing w:before="60" w:after="120"/>
        <w:jc w:val="both"/>
        <w:rPr>
          <w:rFonts w:ascii="Times New Roman" w:hAnsi="Times New Roman"/>
          <w:b/>
          <w:color w:val="000000"/>
          <w:sz w:val="28"/>
          <w:szCs w:val="28"/>
        </w:rPr>
      </w:pPr>
    </w:p>
    <w:p w:rsidR="00062056" w:rsidRDefault="00062056">
      <w:pPr>
        <w:rPr>
          <w:rFonts w:ascii="Times New Roman" w:hAnsi="Times New Roman"/>
          <w:b/>
          <w:color w:val="000000"/>
          <w:sz w:val="28"/>
          <w:szCs w:val="28"/>
        </w:rPr>
      </w:pPr>
      <w:r>
        <w:rPr>
          <w:rFonts w:ascii="Times New Roman" w:hAnsi="Times New Roman"/>
          <w:b/>
          <w:color w:val="000000"/>
          <w:sz w:val="28"/>
          <w:szCs w:val="28"/>
        </w:rPr>
        <w:br w:type="page"/>
      </w:r>
    </w:p>
    <w:p w:rsidR="007B48E7" w:rsidRPr="008048EB" w:rsidRDefault="007B48E7" w:rsidP="0026365B">
      <w:pPr>
        <w:spacing w:before="60" w:after="120"/>
        <w:jc w:val="both"/>
        <w:rPr>
          <w:rFonts w:ascii="Times New Roman" w:hAnsi="Times New Roman"/>
          <w:b/>
          <w:color w:val="0000CC"/>
          <w:sz w:val="2"/>
          <w:szCs w:val="28"/>
        </w:rPr>
      </w:pPr>
      <w:bookmarkStart w:id="1" w:name="_GoBack"/>
      <w:bookmarkEnd w:id="1"/>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center"/>
        <w:rPr>
          <w:rFonts w:ascii="Times New Roman" w:hAnsi="Times New Roman"/>
          <w:b/>
          <w:color w:val="000000"/>
          <w:sz w:val="28"/>
          <w:szCs w:val="28"/>
        </w:rPr>
      </w:pPr>
      <w:r w:rsidRPr="008048EB">
        <w:rPr>
          <w:rFonts w:ascii="Times New Roman" w:hAnsi="Times New Roman"/>
          <w:b/>
          <w:color w:val="000000"/>
          <w:sz w:val="28"/>
          <w:szCs w:val="28"/>
        </w:rPr>
        <w:t>Dự kiến các cuộc thi và giao lưu</w:t>
      </w:r>
      <w:r w:rsidR="00062056">
        <w:rPr>
          <w:rFonts w:ascii="Times New Roman" w:hAnsi="Times New Roman"/>
          <w:b/>
          <w:color w:val="000000"/>
          <w:sz w:val="28"/>
          <w:szCs w:val="28"/>
        </w:rPr>
        <w:t xml:space="preserve"> năm học 2018-2019</w:t>
      </w:r>
      <w:r w:rsidRPr="008048EB">
        <w:rPr>
          <w:rFonts w:ascii="Times New Roman" w:hAnsi="Times New Roman"/>
          <w:b/>
          <w:color w:val="000000"/>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33"/>
        <w:gridCol w:w="3111"/>
        <w:gridCol w:w="2322"/>
        <w:gridCol w:w="2322"/>
      </w:tblGrid>
      <w:tr w:rsidR="005D070E" w:rsidRPr="008048EB" w:rsidTr="005D070E">
        <w:tc>
          <w:tcPr>
            <w:tcW w:w="1533" w:type="dxa"/>
          </w:tcPr>
          <w:p w:rsidR="005D070E" w:rsidRPr="008048EB" w:rsidRDefault="005D070E" w:rsidP="0026365B">
            <w:pPr>
              <w:spacing w:before="60" w:after="120"/>
              <w:jc w:val="center"/>
              <w:rPr>
                <w:rFonts w:ascii="Times New Roman" w:hAnsi="Times New Roman"/>
                <w:b/>
                <w:color w:val="000000"/>
                <w:sz w:val="28"/>
                <w:szCs w:val="28"/>
              </w:rPr>
            </w:pPr>
            <w:r w:rsidRPr="008048EB">
              <w:rPr>
                <w:rFonts w:ascii="Times New Roman" w:hAnsi="Times New Roman"/>
                <w:b/>
                <w:color w:val="000000"/>
                <w:sz w:val="28"/>
                <w:szCs w:val="28"/>
              </w:rPr>
              <w:t>Thời gian</w:t>
            </w:r>
          </w:p>
        </w:tc>
        <w:tc>
          <w:tcPr>
            <w:tcW w:w="3111" w:type="dxa"/>
          </w:tcPr>
          <w:p w:rsidR="005D070E" w:rsidRPr="008048EB" w:rsidRDefault="005D070E" w:rsidP="0026365B">
            <w:pPr>
              <w:spacing w:before="60" w:after="120"/>
              <w:jc w:val="center"/>
              <w:rPr>
                <w:rFonts w:ascii="Times New Roman" w:hAnsi="Times New Roman"/>
                <w:b/>
                <w:color w:val="000000"/>
                <w:sz w:val="28"/>
                <w:szCs w:val="28"/>
              </w:rPr>
            </w:pPr>
            <w:r w:rsidRPr="008048EB">
              <w:rPr>
                <w:rFonts w:ascii="Times New Roman" w:hAnsi="Times New Roman"/>
                <w:b/>
                <w:color w:val="000000"/>
                <w:sz w:val="28"/>
                <w:szCs w:val="28"/>
              </w:rPr>
              <w:t>Tên cuộc thi, giao lưu</w:t>
            </w:r>
          </w:p>
        </w:tc>
        <w:tc>
          <w:tcPr>
            <w:tcW w:w="2322" w:type="dxa"/>
          </w:tcPr>
          <w:p w:rsidR="005D070E" w:rsidRPr="008048EB" w:rsidRDefault="005D070E" w:rsidP="0026365B">
            <w:pPr>
              <w:spacing w:before="60" w:after="120"/>
              <w:jc w:val="center"/>
              <w:rPr>
                <w:rFonts w:ascii="Times New Roman" w:hAnsi="Times New Roman"/>
                <w:b/>
                <w:color w:val="000000"/>
                <w:sz w:val="28"/>
                <w:szCs w:val="28"/>
              </w:rPr>
            </w:pPr>
            <w:r w:rsidRPr="008048EB">
              <w:rPr>
                <w:rFonts w:ascii="Times New Roman" w:hAnsi="Times New Roman"/>
                <w:b/>
                <w:color w:val="000000"/>
                <w:sz w:val="28"/>
                <w:szCs w:val="28"/>
              </w:rPr>
              <w:t>Đối tượng</w:t>
            </w:r>
          </w:p>
        </w:tc>
        <w:tc>
          <w:tcPr>
            <w:tcW w:w="2322" w:type="dxa"/>
          </w:tcPr>
          <w:p w:rsidR="005D070E" w:rsidRPr="008048EB" w:rsidRDefault="00062056" w:rsidP="0026365B">
            <w:pPr>
              <w:spacing w:before="60" w:after="120"/>
              <w:jc w:val="center"/>
              <w:rPr>
                <w:rFonts w:ascii="Times New Roman" w:hAnsi="Times New Roman"/>
                <w:b/>
                <w:color w:val="000000"/>
                <w:sz w:val="28"/>
                <w:szCs w:val="28"/>
              </w:rPr>
            </w:pPr>
            <w:r>
              <w:rPr>
                <w:rFonts w:ascii="Times New Roman" w:hAnsi="Times New Roman"/>
                <w:b/>
                <w:color w:val="000000"/>
                <w:sz w:val="28"/>
                <w:szCs w:val="28"/>
              </w:rPr>
              <w:t>Cấp tổ chức</w:t>
            </w:r>
          </w:p>
        </w:tc>
      </w:tr>
      <w:tr w:rsidR="005D070E" w:rsidRPr="008048EB" w:rsidTr="005D070E">
        <w:tc>
          <w:tcPr>
            <w:tcW w:w="1533" w:type="dxa"/>
          </w:tcPr>
          <w:p w:rsidR="005D070E" w:rsidRPr="008048EB" w:rsidRDefault="005D070E" w:rsidP="0026365B">
            <w:pPr>
              <w:spacing w:before="60" w:after="120"/>
              <w:rPr>
                <w:rFonts w:ascii="Times New Roman" w:hAnsi="Times New Roman"/>
                <w:color w:val="000000"/>
                <w:sz w:val="28"/>
                <w:szCs w:val="28"/>
              </w:rPr>
            </w:pPr>
            <w:r w:rsidRPr="008048EB">
              <w:rPr>
                <w:rFonts w:ascii="Times New Roman" w:hAnsi="Times New Roman"/>
                <w:color w:val="000000"/>
                <w:sz w:val="28"/>
                <w:szCs w:val="28"/>
              </w:rPr>
              <w:t>Tháng 2/2019</w:t>
            </w:r>
          </w:p>
        </w:tc>
        <w:tc>
          <w:tcPr>
            <w:tcW w:w="3111" w:type="dxa"/>
          </w:tcPr>
          <w:p w:rsidR="005D070E" w:rsidRPr="008048EB" w:rsidRDefault="005D070E" w:rsidP="00062056">
            <w:pPr>
              <w:spacing w:before="60" w:after="120"/>
              <w:jc w:val="both"/>
              <w:rPr>
                <w:rFonts w:ascii="Times New Roman" w:hAnsi="Times New Roman"/>
                <w:color w:val="000000"/>
                <w:sz w:val="28"/>
                <w:szCs w:val="28"/>
              </w:rPr>
            </w:pPr>
            <w:r w:rsidRPr="008048EB">
              <w:rPr>
                <w:rFonts w:ascii="Times New Roman" w:hAnsi="Times New Roman"/>
                <w:color w:val="000000"/>
                <w:sz w:val="28"/>
                <w:szCs w:val="28"/>
              </w:rPr>
              <w:t>Thi giáo viên dạy giỏi dành cho khối lớp 1</w:t>
            </w:r>
          </w:p>
        </w:tc>
        <w:tc>
          <w:tcPr>
            <w:tcW w:w="2322" w:type="dxa"/>
          </w:tcPr>
          <w:p w:rsidR="005D070E" w:rsidRPr="008048EB" w:rsidRDefault="005D070E" w:rsidP="00062056">
            <w:pPr>
              <w:spacing w:before="60" w:after="120"/>
              <w:jc w:val="center"/>
              <w:rPr>
                <w:rFonts w:ascii="Times New Roman" w:hAnsi="Times New Roman"/>
                <w:color w:val="000000"/>
                <w:sz w:val="28"/>
                <w:szCs w:val="28"/>
              </w:rPr>
            </w:pPr>
            <w:r w:rsidRPr="008048EB">
              <w:rPr>
                <w:rFonts w:ascii="Times New Roman" w:hAnsi="Times New Roman"/>
                <w:color w:val="000000"/>
                <w:sz w:val="28"/>
                <w:szCs w:val="28"/>
              </w:rPr>
              <w:t>5 người</w:t>
            </w:r>
          </w:p>
        </w:tc>
        <w:tc>
          <w:tcPr>
            <w:tcW w:w="2322" w:type="dxa"/>
          </w:tcPr>
          <w:p w:rsidR="005D070E" w:rsidRPr="008048EB" w:rsidRDefault="00062056" w:rsidP="0026365B">
            <w:pPr>
              <w:spacing w:before="60" w:after="120"/>
              <w:rPr>
                <w:rFonts w:ascii="Times New Roman" w:hAnsi="Times New Roman"/>
                <w:color w:val="000000"/>
                <w:sz w:val="28"/>
                <w:szCs w:val="28"/>
              </w:rPr>
            </w:pPr>
            <w:r>
              <w:rPr>
                <w:rFonts w:ascii="Times New Roman" w:hAnsi="Times New Roman"/>
                <w:color w:val="000000"/>
                <w:sz w:val="28"/>
                <w:szCs w:val="28"/>
              </w:rPr>
              <w:t>Cấp tỉnh</w:t>
            </w:r>
          </w:p>
        </w:tc>
      </w:tr>
      <w:tr w:rsidR="005D070E" w:rsidRPr="008048EB" w:rsidTr="005D070E">
        <w:tc>
          <w:tcPr>
            <w:tcW w:w="1533" w:type="dxa"/>
          </w:tcPr>
          <w:p w:rsidR="005D070E" w:rsidRPr="008048EB" w:rsidRDefault="005D070E" w:rsidP="0026365B">
            <w:pPr>
              <w:spacing w:before="60" w:after="120"/>
              <w:rPr>
                <w:rFonts w:ascii="Times New Roman" w:hAnsi="Times New Roman"/>
                <w:color w:val="000000"/>
                <w:sz w:val="28"/>
                <w:szCs w:val="28"/>
              </w:rPr>
            </w:pPr>
            <w:r w:rsidRPr="008048EB">
              <w:rPr>
                <w:rFonts w:ascii="Times New Roman" w:hAnsi="Times New Roman"/>
                <w:color w:val="000000"/>
                <w:sz w:val="28"/>
                <w:szCs w:val="28"/>
              </w:rPr>
              <w:t>Tháng 4/2019</w:t>
            </w:r>
          </w:p>
        </w:tc>
        <w:tc>
          <w:tcPr>
            <w:tcW w:w="3111" w:type="dxa"/>
          </w:tcPr>
          <w:p w:rsidR="005D070E" w:rsidRPr="008048EB" w:rsidRDefault="005D070E" w:rsidP="00062056">
            <w:pPr>
              <w:spacing w:before="60" w:after="120"/>
              <w:jc w:val="both"/>
              <w:rPr>
                <w:rFonts w:ascii="Times New Roman" w:hAnsi="Times New Roman"/>
                <w:color w:val="000000"/>
                <w:sz w:val="28"/>
                <w:szCs w:val="28"/>
              </w:rPr>
            </w:pPr>
            <w:r w:rsidRPr="008048EB">
              <w:rPr>
                <w:rFonts w:ascii="Times New Roman" w:hAnsi="Times New Roman"/>
                <w:color w:val="000000"/>
                <w:sz w:val="28"/>
                <w:szCs w:val="28"/>
              </w:rPr>
              <w:t>Giao lưu “ Chúng em tập sáng tác truyện”</w:t>
            </w:r>
          </w:p>
        </w:tc>
        <w:tc>
          <w:tcPr>
            <w:tcW w:w="2322" w:type="dxa"/>
          </w:tcPr>
          <w:p w:rsidR="005D070E" w:rsidRPr="008048EB" w:rsidRDefault="005D070E" w:rsidP="00062056">
            <w:pPr>
              <w:spacing w:before="60" w:after="120"/>
              <w:jc w:val="center"/>
              <w:rPr>
                <w:rFonts w:ascii="Times New Roman" w:hAnsi="Times New Roman"/>
                <w:color w:val="000000"/>
                <w:sz w:val="28"/>
                <w:szCs w:val="28"/>
              </w:rPr>
            </w:pPr>
            <w:r w:rsidRPr="008048EB">
              <w:rPr>
                <w:rFonts w:ascii="Times New Roman" w:hAnsi="Times New Roman"/>
                <w:color w:val="000000"/>
                <w:sz w:val="28"/>
                <w:szCs w:val="28"/>
              </w:rPr>
              <w:t>HS khối 5</w:t>
            </w:r>
          </w:p>
        </w:tc>
        <w:tc>
          <w:tcPr>
            <w:tcW w:w="2322" w:type="dxa"/>
          </w:tcPr>
          <w:p w:rsidR="005D070E" w:rsidRPr="008048EB" w:rsidRDefault="005D070E" w:rsidP="0026365B">
            <w:pPr>
              <w:spacing w:before="60" w:after="120"/>
              <w:rPr>
                <w:rFonts w:ascii="Times New Roman" w:hAnsi="Times New Roman"/>
                <w:color w:val="000000"/>
                <w:sz w:val="28"/>
                <w:szCs w:val="28"/>
              </w:rPr>
            </w:pPr>
            <w:r w:rsidRPr="008048EB">
              <w:rPr>
                <w:rFonts w:ascii="Times New Roman" w:hAnsi="Times New Roman"/>
                <w:color w:val="000000"/>
                <w:sz w:val="28"/>
                <w:szCs w:val="28"/>
              </w:rPr>
              <w:t>- Trường</w:t>
            </w:r>
          </w:p>
          <w:p w:rsidR="005D070E" w:rsidRPr="008048EB" w:rsidRDefault="005D070E" w:rsidP="0026365B">
            <w:pPr>
              <w:spacing w:before="60" w:after="120"/>
              <w:rPr>
                <w:rFonts w:ascii="Times New Roman" w:hAnsi="Times New Roman"/>
                <w:color w:val="000000"/>
                <w:sz w:val="28"/>
                <w:szCs w:val="28"/>
              </w:rPr>
            </w:pPr>
            <w:r w:rsidRPr="008048EB">
              <w:rPr>
                <w:rFonts w:ascii="Times New Roman" w:hAnsi="Times New Roman"/>
                <w:color w:val="000000"/>
                <w:sz w:val="28"/>
                <w:szCs w:val="28"/>
              </w:rPr>
              <w:t>- Huyện</w:t>
            </w:r>
          </w:p>
          <w:p w:rsidR="005D070E" w:rsidRPr="008048EB" w:rsidRDefault="005D070E" w:rsidP="0026365B">
            <w:pPr>
              <w:spacing w:before="60" w:after="120"/>
              <w:rPr>
                <w:rFonts w:ascii="Times New Roman" w:hAnsi="Times New Roman"/>
                <w:color w:val="000000"/>
                <w:sz w:val="28"/>
                <w:szCs w:val="28"/>
              </w:rPr>
            </w:pPr>
            <w:r w:rsidRPr="008048EB">
              <w:rPr>
                <w:rFonts w:ascii="Times New Roman" w:hAnsi="Times New Roman"/>
                <w:color w:val="000000"/>
                <w:sz w:val="28"/>
                <w:szCs w:val="28"/>
              </w:rPr>
              <w:t>- Tỉnh</w:t>
            </w:r>
          </w:p>
        </w:tc>
      </w:tr>
      <w:tr w:rsidR="005D070E" w:rsidRPr="008048EB" w:rsidTr="005D070E">
        <w:tc>
          <w:tcPr>
            <w:tcW w:w="1533" w:type="dxa"/>
          </w:tcPr>
          <w:p w:rsidR="005D070E" w:rsidRPr="008048EB" w:rsidRDefault="005D070E" w:rsidP="0026365B">
            <w:pPr>
              <w:spacing w:before="60" w:after="120"/>
              <w:rPr>
                <w:rFonts w:ascii="Times New Roman" w:hAnsi="Times New Roman"/>
                <w:color w:val="000000"/>
                <w:sz w:val="28"/>
                <w:szCs w:val="28"/>
              </w:rPr>
            </w:pPr>
            <w:r w:rsidRPr="008048EB">
              <w:rPr>
                <w:rFonts w:ascii="Times New Roman" w:hAnsi="Times New Roman"/>
                <w:color w:val="000000"/>
                <w:sz w:val="28"/>
                <w:szCs w:val="28"/>
              </w:rPr>
              <w:t>Tháng 5/2019</w:t>
            </w:r>
          </w:p>
        </w:tc>
        <w:tc>
          <w:tcPr>
            <w:tcW w:w="3111" w:type="dxa"/>
          </w:tcPr>
          <w:p w:rsidR="005D070E" w:rsidRPr="008048EB" w:rsidRDefault="005D070E" w:rsidP="00062056">
            <w:pPr>
              <w:spacing w:before="60" w:after="120"/>
              <w:jc w:val="both"/>
              <w:rPr>
                <w:rFonts w:ascii="Times New Roman" w:hAnsi="Times New Roman"/>
                <w:color w:val="000000"/>
                <w:sz w:val="28"/>
                <w:szCs w:val="28"/>
              </w:rPr>
            </w:pPr>
            <w:r w:rsidRPr="008048EB">
              <w:rPr>
                <w:rFonts w:ascii="Times New Roman" w:hAnsi="Times New Roman"/>
                <w:color w:val="000000"/>
                <w:sz w:val="28"/>
                <w:szCs w:val="28"/>
              </w:rPr>
              <w:t>Festiaval tiếng Anh</w:t>
            </w:r>
          </w:p>
        </w:tc>
        <w:tc>
          <w:tcPr>
            <w:tcW w:w="2322" w:type="dxa"/>
          </w:tcPr>
          <w:p w:rsidR="005D070E" w:rsidRPr="008048EB" w:rsidRDefault="005D070E" w:rsidP="00062056">
            <w:pPr>
              <w:spacing w:before="60" w:after="120"/>
              <w:jc w:val="center"/>
              <w:rPr>
                <w:rFonts w:ascii="Times New Roman" w:hAnsi="Times New Roman"/>
                <w:color w:val="000000"/>
                <w:sz w:val="28"/>
                <w:szCs w:val="28"/>
              </w:rPr>
            </w:pPr>
            <w:r w:rsidRPr="008048EB">
              <w:rPr>
                <w:rFonts w:ascii="Times New Roman" w:hAnsi="Times New Roman"/>
                <w:color w:val="000000"/>
                <w:sz w:val="28"/>
                <w:szCs w:val="28"/>
              </w:rPr>
              <w:t>HS khối 3,4</w:t>
            </w:r>
          </w:p>
        </w:tc>
        <w:tc>
          <w:tcPr>
            <w:tcW w:w="2322" w:type="dxa"/>
          </w:tcPr>
          <w:p w:rsidR="005D070E" w:rsidRPr="008048EB" w:rsidRDefault="005D070E" w:rsidP="0026365B">
            <w:pPr>
              <w:spacing w:before="60" w:after="120"/>
              <w:rPr>
                <w:rFonts w:ascii="Times New Roman" w:hAnsi="Times New Roman"/>
                <w:color w:val="000000"/>
                <w:sz w:val="28"/>
                <w:szCs w:val="28"/>
              </w:rPr>
            </w:pPr>
            <w:r w:rsidRPr="008048EB">
              <w:rPr>
                <w:rFonts w:ascii="Times New Roman" w:hAnsi="Times New Roman"/>
                <w:color w:val="000000"/>
                <w:sz w:val="28"/>
                <w:szCs w:val="28"/>
              </w:rPr>
              <w:t>Cấp tỉnh</w:t>
            </w:r>
          </w:p>
        </w:tc>
      </w:tr>
    </w:tbl>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p w:rsidR="005D070E" w:rsidRPr="008048EB" w:rsidRDefault="005D070E" w:rsidP="0026365B">
      <w:pPr>
        <w:spacing w:before="60" w:after="120"/>
        <w:jc w:val="both"/>
        <w:rPr>
          <w:rFonts w:ascii="Times New Roman" w:hAnsi="Times New Roman"/>
          <w:b/>
          <w:color w:val="0000CC"/>
          <w:sz w:val="2"/>
          <w:szCs w:val="28"/>
        </w:rPr>
      </w:pPr>
    </w:p>
    <w:sectPr w:rsidR="005D070E" w:rsidRPr="008048EB" w:rsidSect="006E7BAD">
      <w:footerReference w:type="even"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68B" w:rsidRDefault="003D568B">
      <w:r>
        <w:separator/>
      </w:r>
    </w:p>
  </w:endnote>
  <w:endnote w:type="continuationSeparator" w:id="1">
    <w:p w:rsidR="003D568B" w:rsidRDefault="003D56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VnTime">
    <w:altName w:val="Times New Roman"/>
    <w:panose1 w:val="020B7200000000000000"/>
    <w:charset w:val="00"/>
    <w:family w:val="swiss"/>
    <w:pitch w:val="variable"/>
    <w:sig w:usb0="20000007" w:usb1="00000000" w:usb2="0000004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A7E" w:rsidRDefault="007F7094" w:rsidP="00682630">
    <w:pPr>
      <w:pStyle w:val="Footer"/>
      <w:framePr w:wrap="around" w:vAnchor="text" w:hAnchor="margin" w:xAlign="center" w:y="1"/>
      <w:rPr>
        <w:rStyle w:val="PageNumber"/>
      </w:rPr>
    </w:pPr>
    <w:r>
      <w:rPr>
        <w:rStyle w:val="PageNumber"/>
      </w:rPr>
      <w:fldChar w:fldCharType="begin"/>
    </w:r>
    <w:r w:rsidR="007F6A7E">
      <w:rPr>
        <w:rStyle w:val="PageNumber"/>
      </w:rPr>
      <w:instrText xml:space="preserve">PAGE  </w:instrText>
    </w:r>
    <w:r>
      <w:rPr>
        <w:rStyle w:val="PageNumber"/>
      </w:rPr>
      <w:fldChar w:fldCharType="end"/>
    </w:r>
  </w:p>
  <w:p w:rsidR="007F6A7E" w:rsidRDefault="007F6A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A7E" w:rsidRPr="00643E05" w:rsidRDefault="007F7094" w:rsidP="00682630">
    <w:pPr>
      <w:pStyle w:val="Footer"/>
      <w:framePr w:wrap="around" w:vAnchor="text" w:hAnchor="margin" w:xAlign="center" w:y="1"/>
      <w:rPr>
        <w:rStyle w:val="PageNumber"/>
        <w:rFonts w:ascii="Times New Roman" w:hAnsi="Times New Roman"/>
      </w:rPr>
    </w:pPr>
    <w:r w:rsidRPr="00643E05">
      <w:rPr>
        <w:rStyle w:val="PageNumber"/>
        <w:rFonts w:ascii="Times New Roman" w:hAnsi="Times New Roman"/>
      </w:rPr>
      <w:fldChar w:fldCharType="begin"/>
    </w:r>
    <w:r w:rsidR="007F6A7E" w:rsidRPr="00643E05">
      <w:rPr>
        <w:rStyle w:val="PageNumber"/>
        <w:rFonts w:ascii="Times New Roman" w:hAnsi="Times New Roman"/>
      </w:rPr>
      <w:instrText xml:space="preserve">PAGE  </w:instrText>
    </w:r>
    <w:r w:rsidRPr="00643E05">
      <w:rPr>
        <w:rStyle w:val="PageNumber"/>
        <w:rFonts w:ascii="Times New Roman" w:hAnsi="Times New Roman"/>
      </w:rPr>
      <w:fldChar w:fldCharType="separate"/>
    </w:r>
    <w:r w:rsidR="003E773A">
      <w:rPr>
        <w:rStyle w:val="PageNumber"/>
        <w:rFonts w:ascii="Times New Roman" w:hAnsi="Times New Roman"/>
        <w:noProof/>
      </w:rPr>
      <w:t>18</w:t>
    </w:r>
    <w:r w:rsidRPr="00643E05">
      <w:rPr>
        <w:rStyle w:val="PageNumber"/>
        <w:rFonts w:ascii="Times New Roman" w:hAnsi="Times New Roman"/>
      </w:rPr>
      <w:fldChar w:fldCharType="end"/>
    </w:r>
  </w:p>
  <w:p w:rsidR="00C33EFF" w:rsidRPr="00C33EFF" w:rsidRDefault="00C33EFF">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68B" w:rsidRDefault="003D568B">
      <w:r>
        <w:separator/>
      </w:r>
    </w:p>
  </w:footnote>
  <w:footnote w:type="continuationSeparator" w:id="1">
    <w:p w:rsidR="003D568B" w:rsidRDefault="003D56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72264D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9258A2"/>
    <w:multiLevelType w:val="hybridMultilevel"/>
    <w:tmpl w:val="28E43B0E"/>
    <w:lvl w:ilvl="0" w:tplc="223822F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32667"/>
    <w:multiLevelType w:val="hybridMultilevel"/>
    <w:tmpl w:val="AEEADA4A"/>
    <w:lvl w:ilvl="0" w:tplc="01C2DE10">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FCF450C"/>
    <w:multiLevelType w:val="hybridMultilevel"/>
    <w:tmpl w:val="B2C82E46"/>
    <w:lvl w:ilvl="0" w:tplc="51D4942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342E7A22"/>
    <w:multiLevelType w:val="hybridMultilevel"/>
    <w:tmpl w:val="28A83D7A"/>
    <w:lvl w:ilvl="0" w:tplc="CF36F7A6">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A6E0F20"/>
    <w:multiLevelType w:val="hybridMultilevel"/>
    <w:tmpl w:val="9698E1EA"/>
    <w:lvl w:ilvl="0" w:tplc="172415E0">
      <w:start w:val="9"/>
      <w:numFmt w:val="bullet"/>
      <w:lvlText w:val="-"/>
      <w:lvlJc w:val="left"/>
      <w:pPr>
        <w:tabs>
          <w:tab w:val="num" w:pos="1620"/>
        </w:tabs>
        <w:ind w:left="1620" w:hanging="900"/>
      </w:pPr>
      <w:rPr>
        <w:rFonts w:ascii="Times New Roman" w:eastAsia="Times New Roman" w:hAnsi="Times New Roman" w:hint="default"/>
        <w:i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stylePaneFormatFilter w:val="3F01"/>
  <w:defaultTabStop w:val="720"/>
  <w:drawingGridHorizontalSpacing w:val="57"/>
  <w:displayVerticalDrawingGridEvery w:val="2"/>
  <w:characterSpacingControl w:val="doNotCompress"/>
  <w:footnotePr>
    <w:footnote w:id="0"/>
    <w:footnote w:id="1"/>
  </w:footnotePr>
  <w:endnotePr>
    <w:endnote w:id="0"/>
    <w:endnote w:id="1"/>
  </w:endnotePr>
  <w:compat/>
  <w:rsids>
    <w:rsidRoot w:val="00682630"/>
    <w:rsid w:val="0000036D"/>
    <w:rsid w:val="00000FFA"/>
    <w:rsid w:val="00001CD8"/>
    <w:rsid w:val="0000256D"/>
    <w:rsid w:val="00002BE0"/>
    <w:rsid w:val="00002D35"/>
    <w:rsid w:val="00004816"/>
    <w:rsid w:val="00005185"/>
    <w:rsid w:val="00005306"/>
    <w:rsid w:val="0000639B"/>
    <w:rsid w:val="00007960"/>
    <w:rsid w:val="00007BBC"/>
    <w:rsid w:val="00010B3A"/>
    <w:rsid w:val="00011116"/>
    <w:rsid w:val="00011237"/>
    <w:rsid w:val="00012C3D"/>
    <w:rsid w:val="0001384B"/>
    <w:rsid w:val="00013DD2"/>
    <w:rsid w:val="00013F54"/>
    <w:rsid w:val="00014846"/>
    <w:rsid w:val="00015321"/>
    <w:rsid w:val="000167CA"/>
    <w:rsid w:val="00017A45"/>
    <w:rsid w:val="00017A8F"/>
    <w:rsid w:val="00017E66"/>
    <w:rsid w:val="00020F94"/>
    <w:rsid w:val="0002117A"/>
    <w:rsid w:val="00021B5D"/>
    <w:rsid w:val="00022029"/>
    <w:rsid w:val="00022422"/>
    <w:rsid w:val="00022AF0"/>
    <w:rsid w:val="00022BFE"/>
    <w:rsid w:val="00023B9C"/>
    <w:rsid w:val="00024419"/>
    <w:rsid w:val="0002510B"/>
    <w:rsid w:val="000256C1"/>
    <w:rsid w:val="0002621A"/>
    <w:rsid w:val="00030A48"/>
    <w:rsid w:val="00031027"/>
    <w:rsid w:val="0003282A"/>
    <w:rsid w:val="00032A1C"/>
    <w:rsid w:val="00034858"/>
    <w:rsid w:val="00035571"/>
    <w:rsid w:val="0003581D"/>
    <w:rsid w:val="0003585D"/>
    <w:rsid w:val="000365D9"/>
    <w:rsid w:val="00036665"/>
    <w:rsid w:val="00036AF4"/>
    <w:rsid w:val="00036F6A"/>
    <w:rsid w:val="00037A70"/>
    <w:rsid w:val="00040EEC"/>
    <w:rsid w:val="00042F87"/>
    <w:rsid w:val="0004336F"/>
    <w:rsid w:val="00043BDE"/>
    <w:rsid w:val="00043F38"/>
    <w:rsid w:val="00044485"/>
    <w:rsid w:val="0004482E"/>
    <w:rsid w:val="000450FA"/>
    <w:rsid w:val="000451B8"/>
    <w:rsid w:val="00045492"/>
    <w:rsid w:val="0004556B"/>
    <w:rsid w:val="00047ED0"/>
    <w:rsid w:val="00050A68"/>
    <w:rsid w:val="00051136"/>
    <w:rsid w:val="000511A2"/>
    <w:rsid w:val="00052104"/>
    <w:rsid w:val="00052B43"/>
    <w:rsid w:val="00052F8D"/>
    <w:rsid w:val="00053053"/>
    <w:rsid w:val="000531CC"/>
    <w:rsid w:val="000554ED"/>
    <w:rsid w:val="00056195"/>
    <w:rsid w:val="0005634E"/>
    <w:rsid w:val="00057485"/>
    <w:rsid w:val="000575E4"/>
    <w:rsid w:val="00057617"/>
    <w:rsid w:val="00057BD6"/>
    <w:rsid w:val="00057C25"/>
    <w:rsid w:val="0006085D"/>
    <w:rsid w:val="00061294"/>
    <w:rsid w:val="00062056"/>
    <w:rsid w:val="00063013"/>
    <w:rsid w:val="000636B0"/>
    <w:rsid w:val="0006467C"/>
    <w:rsid w:val="000654DE"/>
    <w:rsid w:val="0006652D"/>
    <w:rsid w:val="000672D2"/>
    <w:rsid w:val="00067B2A"/>
    <w:rsid w:val="00070026"/>
    <w:rsid w:val="00070CE2"/>
    <w:rsid w:val="000727FC"/>
    <w:rsid w:val="00072AB8"/>
    <w:rsid w:val="000748FF"/>
    <w:rsid w:val="00074E9C"/>
    <w:rsid w:val="0007573D"/>
    <w:rsid w:val="0007597A"/>
    <w:rsid w:val="00075A6B"/>
    <w:rsid w:val="00077B8B"/>
    <w:rsid w:val="0008081B"/>
    <w:rsid w:val="000811DE"/>
    <w:rsid w:val="000833F9"/>
    <w:rsid w:val="00084CBD"/>
    <w:rsid w:val="00086A3F"/>
    <w:rsid w:val="000873A9"/>
    <w:rsid w:val="000878E4"/>
    <w:rsid w:val="00090247"/>
    <w:rsid w:val="000902A5"/>
    <w:rsid w:val="00091629"/>
    <w:rsid w:val="0009283C"/>
    <w:rsid w:val="0009313C"/>
    <w:rsid w:val="0009388E"/>
    <w:rsid w:val="00093C5B"/>
    <w:rsid w:val="000943D0"/>
    <w:rsid w:val="00095325"/>
    <w:rsid w:val="00095E2C"/>
    <w:rsid w:val="000963D7"/>
    <w:rsid w:val="000A0DEC"/>
    <w:rsid w:val="000A4842"/>
    <w:rsid w:val="000A4B6E"/>
    <w:rsid w:val="000A5C8D"/>
    <w:rsid w:val="000A5E71"/>
    <w:rsid w:val="000B0857"/>
    <w:rsid w:val="000B1D85"/>
    <w:rsid w:val="000B27D9"/>
    <w:rsid w:val="000B3006"/>
    <w:rsid w:val="000B3CE8"/>
    <w:rsid w:val="000B44BB"/>
    <w:rsid w:val="000B4C9B"/>
    <w:rsid w:val="000B5235"/>
    <w:rsid w:val="000B5C9F"/>
    <w:rsid w:val="000B5E1A"/>
    <w:rsid w:val="000C0002"/>
    <w:rsid w:val="000C057A"/>
    <w:rsid w:val="000C096E"/>
    <w:rsid w:val="000C0B06"/>
    <w:rsid w:val="000C102D"/>
    <w:rsid w:val="000C105A"/>
    <w:rsid w:val="000C115B"/>
    <w:rsid w:val="000C21D7"/>
    <w:rsid w:val="000C44AA"/>
    <w:rsid w:val="000C44CF"/>
    <w:rsid w:val="000C4910"/>
    <w:rsid w:val="000C51A4"/>
    <w:rsid w:val="000C724B"/>
    <w:rsid w:val="000D0387"/>
    <w:rsid w:val="000D1717"/>
    <w:rsid w:val="000D1DE3"/>
    <w:rsid w:val="000D228B"/>
    <w:rsid w:val="000D396D"/>
    <w:rsid w:val="000D46C6"/>
    <w:rsid w:val="000D51A5"/>
    <w:rsid w:val="000D63BB"/>
    <w:rsid w:val="000D65E2"/>
    <w:rsid w:val="000D6F82"/>
    <w:rsid w:val="000D71E7"/>
    <w:rsid w:val="000D74E4"/>
    <w:rsid w:val="000E353F"/>
    <w:rsid w:val="000E3542"/>
    <w:rsid w:val="000E3EF3"/>
    <w:rsid w:val="000E44E7"/>
    <w:rsid w:val="000E4F9F"/>
    <w:rsid w:val="000E520F"/>
    <w:rsid w:val="000E5EF2"/>
    <w:rsid w:val="000F067E"/>
    <w:rsid w:val="000F0D5E"/>
    <w:rsid w:val="000F17E5"/>
    <w:rsid w:val="000F28CB"/>
    <w:rsid w:val="000F3A6C"/>
    <w:rsid w:val="000F445A"/>
    <w:rsid w:val="000F4841"/>
    <w:rsid w:val="000F48FB"/>
    <w:rsid w:val="000F4EAE"/>
    <w:rsid w:val="000F68A1"/>
    <w:rsid w:val="000F7280"/>
    <w:rsid w:val="000F7BF1"/>
    <w:rsid w:val="000F7F04"/>
    <w:rsid w:val="00100A1E"/>
    <w:rsid w:val="0010183E"/>
    <w:rsid w:val="00101C12"/>
    <w:rsid w:val="0010377D"/>
    <w:rsid w:val="00103B6C"/>
    <w:rsid w:val="001057F7"/>
    <w:rsid w:val="00105D97"/>
    <w:rsid w:val="001068BF"/>
    <w:rsid w:val="00106AAB"/>
    <w:rsid w:val="00106BA1"/>
    <w:rsid w:val="0010737D"/>
    <w:rsid w:val="001107EF"/>
    <w:rsid w:val="0011137F"/>
    <w:rsid w:val="0011145B"/>
    <w:rsid w:val="001118C1"/>
    <w:rsid w:val="00111C48"/>
    <w:rsid w:val="00113282"/>
    <w:rsid w:val="00113725"/>
    <w:rsid w:val="001149C8"/>
    <w:rsid w:val="0011578E"/>
    <w:rsid w:val="00115F90"/>
    <w:rsid w:val="001166EC"/>
    <w:rsid w:val="00117069"/>
    <w:rsid w:val="00117403"/>
    <w:rsid w:val="001175B9"/>
    <w:rsid w:val="001177CA"/>
    <w:rsid w:val="00117BA0"/>
    <w:rsid w:val="0012040D"/>
    <w:rsid w:val="001218E5"/>
    <w:rsid w:val="00122615"/>
    <w:rsid w:val="00122AAE"/>
    <w:rsid w:val="001250FC"/>
    <w:rsid w:val="0012652B"/>
    <w:rsid w:val="001276F1"/>
    <w:rsid w:val="00130234"/>
    <w:rsid w:val="00130E20"/>
    <w:rsid w:val="00130F8F"/>
    <w:rsid w:val="0013112B"/>
    <w:rsid w:val="0013152A"/>
    <w:rsid w:val="0013340E"/>
    <w:rsid w:val="001336EC"/>
    <w:rsid w:val="001342D7"/>
    <w:rsid w:val="001342FC"/>
    <w:rsid w:val="00135A94"/>
    <w:rsid w:val="00135F84"/>
    <w:rsid w:val="00136257"/>
    <w:rsid w:val="001365A6"/>
    <w:rsid w:val="00141088"/>
    <w:rsid w:val="0014229C"/>
    <w:rsid w:val="00144288"/>
    <w:rsid w:val="00144EFA"/>
    <w:rsid w:val="0014505A"/>
    <w:rsid w:val="0014509E"/>
    <w:rsid w:val="0014694B"/>
    <w:rsid w:val="00147478"/>
    <w:rsid w:val="001475E8"/>
    <w:rsid w:val="001477B0"/>
    <w:rsid w:val="001524DA"/>
    <w:rsid w:val="00152A7F"/>
    <w:rsid w:val="001533D5"/>
    <w:rsid w:val="001540E5"/>
    <w:rsid w:val="0015456C"/>
    <w:rsid w:val="00154880"/>
    <w:rsid w:val="00154EC9"/>
    <w:rsid w:val="00157092"/>
    <w:rsid w:val="00157274"/>
    <w:rsid w:val="00160022"/>
    <w:rsid w:val="0016016A"/>
    <w:rsid w:val="00160330"/>
    <w:rsid w:val="00160A0A"/>
    <w:rsid w:val="00160B91"/>
    <w:rsid w:val="001611DE"/>
    <w:rsid w:val="0016253A"/>
    <w:rsid w:val="00162B52"/>
    <w:rsid w:val="00163385"/>
    <w:rsid w:val="00163E69"/>
    <w:rsid w:val="0016402A"/>
    <w:rsid w:val="0016482F"/>
    <w:rsid w:val="00165D8A"/>
    <w:rsid w:val="00166EF3"/>
    <w:rsid w:val="00171ADE"/>
    <w:rsid w:val="00172252"/>
    <w:rsid w:val="00173D79"/>
    <w:rsid w:val="00173FF3"/>
    <w:rsid w:val="001748DA"/>
    <w:rsid w:val="00174BEC"/>
    <w:rsid w:val="001756AC"/>
    <w:rsid w:val="0017589F"/>
    <w:rsid w:val="00175E37"/>
    <w:rsid w:val="00175F52"/>
    <w:rsid w:val="00176DF4"/>
    <w:rsid w:val="001777D5"/>
    <w:rsid w:val="0018001B"/>
    <w:rsid w:val="001819AE"/>
    <w:rsid w:val="00181E5A"/>
    <w:rsid w:val="001828F6"/>
    <w:rsid w:val="0018293D"/>
    <w:rsid w:val="00183AC3"/>
    <w:rsid w:val="00183E36"/>
    <w:rsid w:val="00184361"/>
    <w:rsid w:val="00184374"/>
    <w:rsid w:val="001850DB"/>
    <w:rsid w:val="0018575A"/>
    <w:rsid w:val="00187297"/>
    <w:rsid w:val="001902F8"/>
    <w:rsid w:val="00191F02"/>
    <w:rsid w:val="00192BD0"/>
    <w:rsid w:val="0019337A"/>
    <w:rsid w:val="00194B27"/>
    <w:rsid w:val="00194DFC"/>
    <w:rsid w:val="00196CF5"/>
    <w:rsid w:val="001A025E"/>
    <w:rsid w:val="001A08FF"/>
    <w:rsid w:val="001A0D2A"/>
    <w:rsid w:val="001A147E"/>
    <w:rsid w:val="001A3840"/>
    <w:rsid w:val="001A3B3B"/>
    <w:rsid w:val="001A3FBE"/>
    <w:rsid w:val="001A6838"/>
    <w:rsid w:val="001A6F83"/>
    <w:rsid w:val="001A7259"/>
    <w:rsid w:val="001A750B"/>
    <w:rsid w:val="001A7B2B"/>
    <w:rsid w:val="001A7F81"/>
    <w:rsid w:val="001B01BF"/>
    <w:rsid w:val="001B135A"/>
    <w:rsid w:val="001B5659"/>
    <w:rsid w:val="001B7585"/>
    <w:rsid w:val="001C0754"/>
    <w:rsid w:val="001C0C3E"/>
    <w:rsid w:val="001C13A1"/>
    <w:rsid w:val="001C1E6E"/>
    <w:rsid w:val="001C33B6"/>
    <w:rsid w:val="001C3987"/>
    <w:rsid w:val="001C4685"/>
    <w:rsid w:val="001C4A17"/>
    <w:rsid w:val="001C5765"/>
    <w:rsid w:val="001C6259"/>
    <w:rsid w:val="001C6786"/>
    <w:rsid w:val="001C7B11"/>
    <w:rsid w:val="001C7CE4"/>
    <w:rsid w:val="001D0BA3"/>
    <w:rsid w:val="001D142A"/>
    <w:rsid w:val="001D1B2D"/>
    <w:rsid w:val="001D2D9B"/>
    <w:rsid w:val="001D31E4"/>
    <w:rsid w:val="001D3598"/>
    <w:rsid w:val="001D42BB"/>
    <w:rsid w:val="001D538B"/>
    <w:rsid w:val="001D5D69"/>
    <w:rsid w:val="001D71FF"/>
    <w:rsid w:val="001D7B98"/>
    <w:rsid w:val="001E1642"/>
    <w:rsid w:val="001E1A2D"/>
    <w:rsid w:val="001E1DC1"/>
    <w:rsid w:val="001E339D"/>
    <w:rsid w:val="001E3C6B"/>
    <w:rsid w:val="001E3DB8"/>
    <w:rsid w:val="001E5135"/>
    <w:rsid w:val="001E5B1A"/>
    <w:rsid w:val="001E6B8E"/>
    <w:rsid w:val="001E7529"/>
    <w:rsid w:val="001E7A78"/>
    <w:rsid w:val="001F091B"/>
    <w:rsid w:val="001F17A7"/>
    <w:rsid w:val="001F228E"/>
    <w:rsid w:val="001F34AA"/>
    <w:rsid w:val="001F34D6"/>
    <w:rsid w:val="001F48DF"/>
    <w:rsid w:val="001F536E"/>
    <w:rsid w:val="001F5630"/>
    <w:rsid w:val="001F6780"/>
    <w:rsid w:val="001F794E"/>
    <w:rsid w:val="001F79CA"/>
    <w:rsid w:val="001F7A6B"/>
    <w:rsid w:val="00201A49"/>
    <w:rsid w:val="002030FF"/>
    <w:rsid w:val="00203122"/>
    <w:rsid w:val="0020514B"/>
    <w:rsid w:val="00205B95"/>
    <w:rsid w:val="00207515"/>
    <w:rsid w:val="002079D7"/>
    <w:rsid w:val="00212762"/>
    <w:rsid w:val="00212980"/>
    <w:rsid w:val="00212A84"/>
    <w:rsid w:val="00212E46"/>
    <w:rsid w:val="00215AF3"/>
    <w:rsid w:val="00216198"/>
    <w:rsid w:val="002175F1"/>
    <w:rsid w:val="00220D66"/>
    <w:rsid w:val="002218FD"/>
    <w:rsid w:val="002223BB"/>
    <w:rsid w:val="0022264C"/>
    <w:rsid w:val="002237AE"/>
    <w:rsid w:val="002249C0"/>
    <w:rsid w:val="00226203"/>
    <w:rsid w:val="00227350"/>
    <w:rsid w:val="00227FC4"/>
    <w:rsid w:val="002310C7"/>
    <w:rsid w:val="00231B2B"/>
    <w:rsid w:val="0023261A"/>
    <w:rsid w:val="00232A3B"/>
    <w:rsid w:val="00233DAF"/>
    <w:rsid w:val="00235EFA"/>
    <w:rsid w:val="00236121"/>
    <w:rsid w:val="00236204"/>
    <w:rsid w:val="002367F8"/>
    <w:rsid w:val="00236AE8"/>
    <w:rsid w:val="00236DA9"/>
    <w:rsid w:val="00236F02"/>
    <w:rsid w:val="00240259"/>
    <w:rsid w:val="00240A95"/>
    <w:rsid w:val="00241BE6"/>
    <w:rsid w:val="00241CDF"/>
    <w:rsid w:val="00241D1E"/>
    <w:rsid w:val="00243251"/>
    <w:rsid w:val="0024383D"/>
    <w:rsid w:val="002453AB"/>
    <w:rsid w:val="0024591D"/>
    <w:rsid w:val="00245E93"/>
    <w:rsid w:val="00246846"/>
    <w:rsid w:val="00246C43"/>
    <w:rsid w:val="002478FB"/>
    <w:rsid w:val="00250D4D"/>
    <w:rsid w:val="00251075"/>
    <w:rsid w:val="002512FD"/>
    <w:rsid w:val="00251DDA"/>
    <w:rsid w:val="00252307"/>
    <w:rsid w:val="00252309"/>
    <w:rsid w:val="00252844"/>
    <w:rsid w:val="00252BB3"/>
    <w:rsid w:val="0025379D"/>
    <w:rsid w:val="0025384D"/>
    <w:rsid w:val="00253FAA"/>
    <w:rsid w:val="00254F8C"/>
    <w:rsid w:val="00255DE2"/>
    <w:rsid w:val="002561BE"/>
    <w:rsid w:val="0025651F"/>
    <w:rsid w:val="002565E4"/>
    <w:rsid w:val="002600BB"/>
    <w:rsid w:val="002619EC"/>
    <w:rsid w:val="00261DB3"/>
    <w:rsid w:val="00262060"/>
    <w:rsid w:val="002621EA"/>
    <w:rsid w:val="00262493"/>
    <w:rsid w:val="0026262A"/>
    <w:rsid w:val="00263087"/>
    <w:rsid w:val="0026365B"/>
    <w:rsid w:val="00264D2C"/>
    <w:rsid w:val="002651A6"/>
    <w:rsid w:val="00265EAD"/>
    <w:rsid w:val="0026630D"/>
    <w:rsid w:val="00266C79"/>
    <w:rsid w:val="00266F4F"/>
    <w:rsid w:val="0027047B"/>
    <w:rsid w:val="0027212A"/>
    <w:rsid w:val="00272142"/>
    <w:rsid w:val="00272B9B"/>
    <w:rsid w:val="002741C2"/>
    <w:rsid w:val="002748E6"/>
    <w:rsid w:val="00274AA6"/>
    <w:rsid w:val="00274EC0"/>
    <w:rsid w:val="00276418"/>
    <w:rsid w:val="00276B54"/>
    <w:rsid w:val="00280908"/>
    <w:rsid w:val="0028183F"/>
    <w:rsid w:val="00281F06"/>
    <w:rsid w:val="00282D34"/>
    <w:rsid w:val="002830AD"/>
    <w:rsid w:val="0028436B"/>
    <w:rsid w:val="0028464D"/>
    <w:rsid w:val="00286455"/>
    <w:rsid w:val="00286B83"/>
    <w:rsid w:val="002873F8"/>
    <w:rsid w:val="00290623"/>
    <w:rsid w:val="00290A2B"/>
    <w:rsid w:val="002923E8"/>
    <w:rsid w:val="0029325D"/>
    <w:rsid w:val="00293AD2"/>
    <w:rsid w:val="00293B4C"/>
    <w:rsid w:val="00295067"/>
    <w:rsid w:val="002962DF"/>
    <w:rsid w:val="002963BF"/>
    <w:rsid w:val="00297307"/>
    <w:rsid w:val="00297524"/>
    <w:rsid w:val="002A1405"/>
    <w:rsid w:val="002A1B56"/>
    <w:rsid w:val="002A1E78"/>
    <w:rsid w:val="002A2054"/>
    <w:rsid w:val="002A2A89"/>
    <w:rsid w:val="002A2B0A"/>
    <w:rsid w:val="002A445A"/>
    <w:rsid w:val="002A4CED"/>
    <w:rsid w:val="002A55AB"/>
    <w:rsid w:val="002A5EB1"/>
    <w:rsid w:val="002A6A71"/>
    <w:rsid w:val="002B1387"/>
    <w:rsid w:val="002B174E"/>
    <w:rsid w:val="002B3414"/>
    <w:rsid w:val="002B3E62"/>
    <w:rsid w:val="002B4C91"/>
    <w:rsid w:val="002B699B"/>
    <w:rsid w:val="002B7AF8"/>
    <w:rsid w:val="002C07F2"/>
    <w:rsid w:val="002C0863"/>
    <w:rsid w:val="002C14D0"/>
    <w:rsid w:val="002C1667"/>
    <w:rsid w:val="002C3333"/>
    <w:rsid w:val="002C3CE1"/>
    <w:rsid w:val="002C4310"/>
    <w:rsid w:val="002C520F"/>
    <w:rsid w:val="002C582A"/>
    <w:rsid w:val="002C5E5F"/>
    <w:rsid w:val="002C61FA"/>
    <w:rsid w:val="002C636A"/>
    <w:rsid w:val="002C6832"/>
    <w:rsid w:val="002C6C48"/>
    <w:rsid w:val="002D19A4"/>
    <w:rsid w:val="002D52BE"/>
    <w:rsid w:val="002D5772"/>
    <w:rsid w:val="002D5AFB"/>
    <w:rsid w:val="002D6315"/>
    <w:rsid w:val="002D6598"/>
    <w:rsid w:val="002D6C9C"/>
    <w:rsid w:val="002D74B3"/>
    <w:rsid w:val="002E1CD8"/>
    <w:rsid w:val="002E2F42"/>
    <w:rsid w:val="002E3876"/>
    <w:rsid w:val="002E463B"/>
    <w:rsid w:val="002E493B"/>
    <w:rsid w:val="002E4BC0"/>
    <w:rsid w:val="002E58C2"/>
    <w:rsid w:val="002F12C1"/>
    <w:rsid w:val="002F24F6"/>
    <w:rsid w:val="002F37E8"/>
    <w:rsid w:val="002F49F6"/>
    <w:rsid w:val="002F51CF"/>
    <w:rsid w:val="002F57CC"/>
    <w:rsid w:val="002F6076"/>
    <w:rsid w:val="002F753D"/>
    <w:rsid w:val="00300D5A"/>
    <w:rsid w:val="003016EE"/>
    <w:rsid w:val="00302442"/>
    <w:rsid w:val="0030285B"/>
    <w:rsid w:val="00303967"/>
    <w:rsid w:val="00303C44"/>
    <w:rsid w:val="00305BCA"/>
    <w:rsid w:val="00307C99"/>
    <w:rsid w:val="00310B86"/>
    <w:rsid w:val="00310F10"/>
    <w:rsid w:val="00312B54"/>
    <w:rsid w:val="003142CA"/>
    <w:rsid w:val="00314476"/>
    <w:rsid w:val="00315456"/>
    <w:rsid w:val="003160F1"/>
    <w:rsid w:val="00317021"/>
    <w:rsid w:val="0032062E"/>
    <w:rsid w:val="00320985"/>
    <w:rsid w:val="003209EE"/>
    <w:rsid w:val="003235EB"/>
    <w:rsid w:val="00323D35"/>
    <w:rsid w:val="00323DE6"/>
    <w:rsid w:val="003243E9"/>
    <w:rsid w:val="003245FD"/>
    <w:rsid w:val="003258DA"/>
    <w:rsid w:val="00325BCA"/>
    <w:rsid w:val="00325EC5"/>
    <w:rsid w:val="00325F33"/>
    <w:rsid w:val="00326185"/>
    <w:rsid w:val="00327C23"/>
    <w:rsid w:val="00327F1A"/>
    <w:rsid w:val="003300FB"/>
    <w:rsid w:val="00330A50"/>
    <w:rsid w:val="00331530"/>
    <w:rsid w:val="00334182"/>
    <w:rsid w:val="0033575E"/>
    <w:rsid w:val="00335E1B"/>
    <w:rsid w:val="00336300"/>
    <w:rsid w:val="0034076F"/>
    <w:rsid w:val="003407E4"/>
    <w:rsid w:val="00340A33"/>
    <w:rsid w:val="0034197C"/>
    <w:rsid w:val="003423EE"/>
    <w:rsid w:val="00342957"/>
    <w:rsid w:val="00342C71"/>
    <w:rsid w:val="0034316F"/>
    <w:rsid w:val="00343358"/>
    <w:rsid w:val="00343893"/>
    <w:rsid w:val="00344C16"/>
    <w:rsid w:val="00344E50"/>
    <w:rsid w:val="00345BC3"/>
    <w:rsid w:val="00347B12"/>
    <w:rsid w:val="003503F3"/>
    <w:rsid w:val="00351FAA"/>
    <w:rsid w:val="00352787"/>
    <w:rsid w:val="0035305A"/>
    <w:rsid w:val="00353E5D"/>
    <w:rsid w:val="0035421F"/>
    <w:rsid w:val="003546EF"/>
    <w:rsid w:val="00354E1C"/>
    <w:rsid w:val="0035519F"/>
    <w:rsid w:val="00355700"/>
    <w:rsid w:val="00355E3E"/>
    <w:rsid w:val="00357067"/>
    <w:rsid w:val="003577D0"/>
    <w:rsid w:val="003579A0"/>
    <w:rsid w:val="00361C9A"/>
    <w:rsid w:val="00361EA0"/>
    <w:rsid w:val="00362531"/>
    <w:rsid w:val="00362B73"/>
    <w:rsid w:val="00362EE8"/>
    <w:rsid w:val="00363A29"/>
    <w:rsid w:val="00363D36"/>
    <w:rsid w:val="00364759"/>
    <w:rsid w:val="003649D1"/>
    <w:rsid w:val="003656A1"/>
    <w:rsid w:val="00365E55"/>
    <w:rsid w:val="003663F8"/>
    <w:rsid w:val="00367D5B"/>
    <w:rsid w:val="00367FFB"/>
    <w:rsid w:val="00370F36"/>
    <w:rsid w:val="00371F13"/>
    <w:rsid w:val="003721B4"/>
    <w:rsid w:val="00372B84"/>
    <w:rsid w:val="00372F92"/>
    <w:rsid w:val="00375ACF"/>
    <w:rsid w:val="00376C42"/>
    <w:rsid w:val="00377FE1"/>
    <w:rsid w:val="003801D1"/>
    <w:rsid w:val="00380DFB"/>
    <w:rsid w:val="0038145B"/>
    <w:rsid w:val="00382003"/>
    <w:rsid w:val="00382CC3"/>
    <w:rsid w:val="00382D9E"/>
    <w:rsid w:val="00383441"/>
    <w:rsid w:val="00383F5B"/>
    <w:rsid w:val="00384466"/>
    <w:rsid w:val="00384FA1"/>
    <w:rsid w:val="003876B3"/>
    <w:rsid w:val="00390483"/>
    <w:rsid w:val="00390C85"/>
    <w:rsid w:val="003917D6"/>
    <w:rsid w:val="00392F2B"/>
    <w:rsid w:val="003970E0"/>
    <w:rsid w:val="00397AB3"/>
    <w:rsid w:val="00397C8D"/>
    <w:rsid w:val="003A0007"/>
    <w:rsid w:val="003A0D87"/>
    <w:rsid w:val="003A11B6"/>
    <w:rsid w:val="003A158C"/>
    <w:rsid w:val="003A197E"/>
    <w:rsid w:val="003A207E"/>
    <w:rsid w:val="003A246A"/>
    <w:rsid w:val="003A2EE3"/>
    <w:rsid w:val="003A2F31"/>
    <w:rsid w:val="003A3A2F"/>
    <w:rsid w:val="003A3E69"/>
    <w:rsid w:val="003A41A9"/>
    <w:rsid w:val="003A621D"/>
    <w:rsid w:val="003A634C"/>
    <w:rsid w:val="003A7C3B"/>
    <w:rsid w:val="003B0A9A"/>
    <w:rsid w:val="003B1384"/>
    <w:rsid w:val="003B187D"/>
    <w:rsid w:val="003B2453"/>
    <w:rsid w:val="003B3151"/>
    <w:rsid w:val="003B359E"/>
    <w:rsid w:val="003B3CA2"/>
    <w:rsid w:val="003B3F75"/>
    <w:rsid w:val="003B53EA"/>
    <w:rsid w:val="003B61C7"/>
    <w:rsid w:val="003B684B"/>
    <w:rsid w:val="003B7424"/>
    <w:rsid w:val="003B75B0"/>
    <w:rsid w:val="003C1DF4"/>
    <w:rsid w:val="003C222C"/>
    <w:rsid w:val="003C2563"/>
    <w:rsid w:val="003C44CA"/>
    <w:rsid w:val="003C5302"/>
    <w:rsid w:val="003C652E"/>
    <w:rsid w:val="003C6928"/>
    <w:rsid w:val="003C6CBE"/>
    <w:rsid w:val="003C70DE"/>
    <w:rsid w:val="003D183E"/>
    <w:rsid w:val="003D18DA"/>
    <w:rsid w:val="003D2060"/>
    <w:rsid w:val="003D26A5"/>
    <w:rsid w:val="003D2B6D"/>
    <w:rsid w:val="003D568B"/>
    <w:rsid w:val="003D5B38"/>
    <w:rsid w:val="003D6448"/>
    <w:rsid w:val="003D69F9"/>
    <w:rsid w:val="003E0522"/>
    <w:rsid w:val="003E0B02"/>
    <w:rsid w:val="003E15D5"/>
    <w:rsid w:val="003E16A5"/>
    <w:rsid w:val="003E3251"/>
    <w:rsid w:val="003E334B"/>
    <w:rsid w:val="003E334C"/>
    <w:rsid w:val="003E3817"/>
    <w:rsid w:val="003E3C17"/>
    <w:rsid w:val="003E44E1"/>
    <w:rsid w:val="003E6660"/>
    <w:rsid w:val="003E67CC"/>
    <w:rsid w:val="003E693A"/>
    <w:rsid w:val="003E773A"/>
    <w:rsid w:val="003E7E00"/>
    <w:rsid w:val="003F0880"/>
    <w:rsid w:val="003F3AE9"/>
    <w:rsid w:val="003F3EA4"/>
    <w:rsid w:val="003F4ED0"/>
    <w:rsid w:val="003F5583"/>
    <w:rsid w:val="003F5ACE"/>
    <w:rsid w:val="003F650A"/>
    <w:rsid w:val="003F768D"/>
    <w:rsid w:val="004011FB"/>
    <w:rsid w:val="00401CEA"/>
    <w:rsid w:val="0040262F"/>
    <w:rsid w:val="00402B44"/>
    <w:rsid w:val="00403190"/>
    <w:rsid w:val="0040340D"/>
    <w:rsid w:val="004037D1"/>
    <w:rsid w:val="0040393E"/>
    <w:rsid w:val="00403977"/>
    <w:rsid w:val="004047F3"/>
    <w:rsid w:val="0040582E"/>
    <w:rsid w:val="00406FBD"/>
    <w:rsid w:val="00407B19"/>
    <w:rsid w:val="004109DB"/>
    <w:rsid w:val="00410AD1"/>
    <w:rsid w:val="00411A42"/>
    <w:rsid w:val="0041347A"/>
    <w:rsid w:val="00414D1E"/>
    <w:rsid w:val="00416EC5"/>
    <w:rsid w:val="004176F9"/>
    <w:rsid w:val="00417BCF"/>
    <w:rsid w:val="00417D32"/>
    <w:rsid w:val="0042045E"/>
    <w:rsid w:val="00420DD0"/>
    <w:rsid w:val="00420FD8"/>
    <w:rsid w:val="00420FF2"/>
    <w:rsid w:val="00421945"/>
    <w:rsid w:val="00421C76"/>
    <w:rsid w:val="00421D30"/>
    <w:rsid w:val="004225CC"/>
    <w:rsid w:val="00422D49"/>
    <w:rsid w:val="00423A1B"/>
    <w:rsid w:val="00423AD5"/>
    <w:rsid w:val="00423F96"/>
    <w:rsid w:val="00425DCC"/>
    <w:rsid w:val="0042608D"/>
    <w:rsid w:val="004309D0"/>
    <w:rsid w:val="00430CE4"/>
    <w:rsid w:val="00432552"/>
    <w:rsid w:val="00432988"/>
    <w:rsid w:val="0043362C"/>
    <w:rsid w:val="00434CD1"/>
    <w:rsid w:val="00435AD8"/>
    <w:rsid w:val="00435BE0"/>
    <w:rsid w:val="00436603"/>
    <w:rsid w:val="00437B96"/>
    <w:rsid w:val="00437EF0"/>
    <w:rsid w:val="004406CF"/>
    <w:rsid w:val="00440EEF"/>
    <w:rsid w:val="00441322"/>
    <w:rsid w:val="00441CAD"/>
    <w:rsid w:val="00442BF3"/>
    <w:rsid w:val="004441FE"/>
    <w:rsid w:val="00444648"/>
    <w:rsid w:val="00445330"/>
    <w:rsid w:val="0044571B"/>
    <w:rsid w:val="004457C3"/>
    <w:rsid w:val="00445ABE"/>
    <w:rsid w:val="0045016F"/>
    <w:rsid w:val="00450694"/>
    <w:rsid w:val="004507AD"/>
    <w:rsid w:val="004514E7"/>
    <w:rsid w:val="00451604"/>
    <w:rsid w:val="004519F0"/>
    <w:rsid w:val="00452625"/>
    <w:rsid w:val="0045282D"/>
    <w:rsid w:val="004537C2"/>
    <w:rsid w:val="00455893"/>
    <w:rsid w:val="004558E4"/>
    <w:rsid w:val="00455DF7"/>
    <w:rsid w:val="0045645C"/>
    <w:rsid w:val="00460240"/>
    <w:rsid w:val="004602F2"/>
    <w:rsid w:val="00460DB8"/>
    <w:rsid w:val="00462E66"/>
    <w:rsid w:val="004633B4"/>
    <w:rsid w:val="00463825"/>
    <w:rsid w:val="00463FBF"/>
    <w:rsid w:val="004651CF"/>
    <w:rsid w:val="00465FF7"/>
    <w:rsid w:val="004663E3"/>
    <w:rsid w:val="00466DAB"/>
    <w:rsid w:val="00470934"/>
    <w:rsid w:val="004716A2"/>
    <w:rsid w:val="00471D2E"/>
    <w:rsid w:val="004769E3"/>
    <w:rsid w:val="00476A37"/>
    <w:rsid w:val="00480CEE"/>
    <w:rsid w:val="004813F1"/>
    <w:rsid w:val="004818A7"/>
    <w:rsid w:val="00481931"/>
    <w:rsid w:val="004830C2"/>
    <w:rsid w:val="00483B9A"/>
    <w:rsid w:val="004840DA"/>
    <w:rsid w:val="00484198"/>
    <w:rsid w:val="004842AF"/>
    <w:rsid w:val="00484666"/>
    <w:rsid w:val="00484A95"/>
    <w:rsid w:val="004856B1"/>
    <w:rsid w:val="004858E6"/>
    <w:rsid w:val="00485CCC"/>
    <w:rsid w:val="00486423"/>
    <w:rsid w:val="00490FD9"/>
    <w:rsid w:val="004926CF"/>
    <w:rsid w:val="00493AB5"/>
    <w:rsid w:val="00494943"/>
    <w:rsid w:val="00495757"/>
    <w:rsid w:val="00496712"/>
    <w:rsid w:val="00496883"/>
    <w:rsid w:val="00496A62"/>
    <w:rsid w:val="004970D7"/>
    <w:rsid w:val="004976C0"/>
    <w:rsid w:val="004A0347"/>
    <w:rsid w:val="004A11D0"/>
    <w:rsid w:val="004A2417"/>
    <w:rsid w:val="004A4130"/>
    <w:rsid w:val="004A4134"/>
    <w:rsid w:val="004A457A"/>
    <w:rsid w:val="004A4DB4"/>
    <w:rsid w:val="004A4FD9"/>
    <w:rsid w:val="004A4FF1"/>
    <w:rsid w:val="004A5C48"/>
    <w:rsid w:val="004A73D3"/>
    <w:rsid w:val="004B0AD2"/>
    <w:rsid w:val="004B1DF0"/>
    <w:rsid w:val="004B253B"/>
    <w:rsid w:val="004B2BA7"/>
    <w:rsid w:val="004B2C3C"/>
    <w:rsid w:val="004B35F9"/>
    <w:rsid w:val="004B3B34"/>
    <w:rsid w:val="004B3DAD"/>
    <w:rsid w:val="004B5CA9"/>
    <w:rsid w:val="004B6258"/>
    <w:rsid w:val="004B6B18"/>
    <w:rsid w:val="004B7282"/>
    <w:rsid w:val="004C07BB"/>
    <w:rsid w:val="004C0F94"/>
    <w:rsid w:val="004C1306"/>
    <w:rsid w:val="004C18A1"/>
    <w:rsid w:val="004C1B1A"/>
    <w:rsid w:val="004C1CB8"/>
    <w:rsid w:val="004C1CF3"/>
    <w:rsid w:val="004C28A8"/>
    <w:rsid w:val="004C29A3"/>
    <w:rsid w:val="004C2E31"/>
    <w:rsid w:val="004C2EE1"/>
    <w:rsid w:val="004C35CF"/>
    <w:rsid w:val="004C36DD"/>
    <w:rsid w:val="004C450C"/>
    <w:rsid w:val="004C46B2"/>
    <w:rsid w:val="004C503B"/>
    <w:rsid w:val="004C54CE"/>
    <w:rsid w:val="004C57AE"/>
    <w:rsid w:val="004C5A6F"/>
    <w:rsid w:val="004C60A9"/>
    <w:rsid w:val="004C649B"/>
    <w:rsid w:val="004C7ED8"/>
    <w:rsid w:val="004D0605"/>
    <w:rsid w:val="004D0957"/>
    <w:rsid w:val="004D268D"/>
    <w:rsid w:val="004D2990"/>
    <w:rsid w:val="004D2BA5"/>
    <w:rsid w:val="004D3363"/>
    <w:rsid w:val="004D40AC"/>
    <w:rsid w:val="004D41B9"/>
    <w:rsid w:val="004D5366"/>
    <w:rsid w:val="004D58E5"/>
    <w:rsid w:val="004D6939"/>
    <w:rsid w:val="004D6AB8"/>
    <w:rsid w:val="004D7BD2"/>
    <w:rsid w:val="004D7C1C"/>
    <w:rsid w:val="004E1EAB"/>
    <w:rsid w:val="004E22FC"/>
    <w:rsid w:val="004E4CE7"/>
    <w:rsid w:val="004E6071"/>
    <w:rsid w:val="004F01A3"/>
    <w:rsid w:val="004F17A9"/>
    <w:rsid w:val="004F1D6A"/>
    <w:rsid w:val="004F4FD7"/>
    <w:rsid w:val="004F5A64"/>
    <w:rsid w:val="004F731E"/>
    <w:rsid w:val="005010E6"/>
    <w:rsid w:val="005024B0"/>
    <w:rsid w:val="005026EE"/>
    <w:rsid w:val="005035E5"/>
    <w:rsid w:val="00503950"/>
    <w:rsid w:val="00505A49"/>
    <w:rsid w:val="0050608B"/>
    <w:rsid w:val="00507B80"/>
    <w:rsid w:val="00507D60"/>
    <w:rsid w:val="00507E58"/>
    <w:rsid w:val="0051130E"/>
    <w:rsid w:val="00512A1D"/>
    <w:rsid w:val="0051521F"/>
    <w:rsid w:val="00517473"/>
    <w:rsid w:val="00517C89"/>
    <w:rsid w:val="00521564"/>
    <w:rsid w:val="00522ECF"/>
    <w:rsid w:val="0052360A"/>
    <w:rsid w:val="00523C9F"/>
    <w:rsid w:val="00527589"/>
    <w:rsid w:val="0053250E"/>
    <w:rsid w:val="0053252B"/>
    <w:rsid w:val="00532CA2"/>
    <w:rsid w:val="00533244"/>
    <w:rsid w:val="0053466C"/>
    <w:rsid w:val="005346A0"/>
    <w:rsid w:val="00534D1B"/>
    <w:rsid w:val="005361A3"/>
    <w:rsid w:val="0053713B"/>
    <w:rsid w:val="005376D2"/>
    <w:rsid w:val="00541073"/>
    <w:rsid w:val="005419F6"/>
    <w:rsid w:val="00541F6A"/>
    <w:rsid w:val="00543558"/>
    <w:rsid w:val="00543721"/>
    <w:rsid w:val="00543BBD"/>
    <w:rsid w:val="0054491A"/>
    <w:rsid w:val="00545DD0"/>
    <w:rsid w:val="00546550"/>
    <w:rsid w:val="005503F0"/>
    <w:rsid w:val="00550712"/>
    <w:rsid w:val="0055116A"/>
    <w:rsid w:val="005516F4"/>
    <w:rsid w:val="00551A0E"/>
    <w:rsid w:val="00551EDA"/>
    <w:rsid w:val="00552186"/>
    <w:rsid w:val="00555AA8"/>
    <w:rsid w:val="00557AA3"/>
    <w:rsid w:val="00561054"/>
    <w:rsid w:val="00561752"/>
    <w:rsid w:val="00563B2C"/>
    <w:rsid w:val="00563C9E"/>
    <w:rsid w:val="005640A1"/>
    <w:rsid w:val="00564117"/>
    <w:rsid w:val="00564427"/>
    <w:rsid w:val="00565330"/>
    <w:rsid w:val="00565FE4"/>
    <w:rsid w:val="0056601C"/>
    <w:rsid w:val="0056677A"/>
    <w:rsid w:val="00567116"/>
    <w:rsid w:val="005702A8"/>
    <w:rsid w:val="00571692"/>
    <w:rsid w:val="005718D5"/>
    <w:rsid w:val="0057249B"/>
    <w:rsid w:val="00576103"/>
    <w:rsid w:val="00576FF1"/>
    <w:rsid w:val="00577842"/>
    <w:rsid w:val="00580069"/>
    <w:rsid w:val="005817A5"/>
    <w:rsid w:val="00582260"/>
    <w:rsid w:val="00582268"/>
    <w:rsid w:val="0058337A"/>
    <w:rsid w:val="005836B0"/>
    <w:rsid w:val="005837A8"/>
    <w:rsid w:val="00583B76"/>
    <w:rsid w:val="00583E65"/>
    <w:rsid w:val="00584172"/>
    <w:rsid w:val="00584D5E"/>
    <w:rsid w:val="005869BE"/>
    <w:rsid w:val="00587399"/>
    <w:rsid w:val="00591782"/>
    <w:rsid w:val="00591975"/>
    <w:rsid w:val="00592018"/>
    <w:rsid w:val="0059272D"/>
    <w:rsid w:val="0059296A"/>
    <w:rsid w:val="005941C0"/>
    <w:rsid w:val="00594AC2"/>
    <w:rsid w:val="00595BB1"/>
    <w:rsid w:val="005960C4"/>
    <w:rsid w:val="0059689B"/>
    <w:rsid w:val="005A0334"/>
    <w:rsid w:val="005A0497"/>
    <w:rsid w:val="005A0B04"/>
    <w:rsid w:val="005A16C9"/>
    <w:rsid w:val="005A1E70"/>
    <w:rsid w:val="005A23C2"/>
    <w:rsid w:val="005A2A24"/>
    <w:rsid w:val="005A3767"/>
    <w:rsid w:val="005A3908"/>
    <w:rsid w:val="005A3B3C"/>
    <w:rsid w:val="005A63C9"/>
    <w:rsid w:val="005A75FF"/>
    <w:rsid w:val="005B0607"/>
    <w:rsid w:val="005B1260"/>
    <w:rsid w:val="005B1D47"/>
    <w:rsid w:val="005B1F60"/>
    <w:rsid w:val="005B222F"/>
    <w:rsid w:val="005B2843"/>
    <w:rsid w:val="005B33EA"/>
    <w:rsid w:val="005B4FBA"/>
    <w:rsid w:val="005B548E"/>
    <w:rsid w:val="005B6C07"/>
    <w:rsid w:val="005B6E60"/>
    <w:rsid w:val="005B71D7"/>
    <w:rsid w:val="005B7791"/>
    <w:rsid w:val="005C0F1E"/>
    <w:rsid w:val="005C187B"/>
    <w:rsid w:val="005C1F68"/>
    <w:rsid w:val="005C43A2"/>
    <w:rsid w:val="005C4741"/>
    <w:rsid w:val="005C4CE4"/>
    <w:rsid w:val="005C5010"/>
    <w:rsid w:val="005C68E5"/>
    <w:rsid w:val="005D070E"/>
    <w:rsid w:val="005D0A51"/>
    <w:rsid w:val="005D0F32"/>
    <w:rsid w:val="005D0FD4"/>
    <w:rsid w:val="005D47CC"/>
    <w:rsid w:val="005D4A4B"/>
    <w:rsid w:val="005D50CF"/>
    <w:rsid w:val="005D596F"/>
    <w:rsid w:val="005D5D0B"/>
    <w:rsid w:val="005E067D"/>
    <w:rsid w:val="005E1E70"/>
    <w:rsid w:val="005E282F"/>
    <w:rsid w:val="005E31BA"/>
    <w:rsid w:val="005E342F"/>
    <w:rsid w:val="005E3969"/>
    <w:rsid w:val="005E4E60"/>
    <w:rsid w:val="005E5C82"/>
    <w:rsid w:val="005E5EA1"/>
    <w:rsid w:val="005E6666"/>
    <w:rsid w:val="005E79B2"/>
    <w:rsid w:val="005E7DB8"/>
    <w:rsid w:val="005F14A4"/>
    <w:rsid w:val="005F1D56"/>
    <w:rsid w:val="005F218E"/>
    <w:rsid w:val="005F220C"/>
    <w:rsid w:val="005F261C"/>
    <w:rsid w:val="005F2F1D"/>
    <w:rsid w:val="005F30A0"/>
    <w:rsid w:val="005F3490"/>
    <w:rsid w:val="005F3716"/>
    <w:rsid w:val="005F45CC"/>
    <w:rsid w:val="005F4792"/>
    <w:rsid w:val="005F589F"/>
    <w:rsid w:val="005F5CBD"/>
    <w:rsid w:val="005F64F5"/>
    <w:rsid w:val="005F6563"/>
    <w:rsid w:val="00602CFE"/>
    <w:rsid w:val="00604E6E"/>
    <w:rsid w:val="00606033"/>
    <w:rsid w:val="006076B1"/>
    <w:rsid w:val="006103DE"/>
    <w:rsid w:val="00610B7D"/>
    <w:rsid w:val="00611F65"/>
    <w:rsid w:val="00612619"/>
    <w:rsid w:val="006130F1"/>
    <w:rsid w:val="00613E2E"/>
    <w:rsid w:val="006140F1"/>
    <w:rsid w:val="006141C9"/>
    <w:rsid w:val="00614E86"/>
    <w:rsid w:val="00615A1E"/>
    <w:rsid w:val="0062039A"/>
    <w:rsid w:val="00620589"/>
    <w:rsid w:val="00621EA7"/>
    <w:rsid w:val="00623173"/>
    <w:rsid w:val="00623B94"/>
    <w:rsid w:val="00625987"/>
    <w:rsid w:val="00625C10"/>
    <w:rsid w:val="006268E7"/>
    <w:rsid w:val="00630664"/>
    <w:rsid w:val="006306EC"/>
    <w:rsid w:val="00631239"/>
    <w:rsid w:val="00632174"/>
    <w:rsid w:val="00632BB5"/>
    <w:rsid w:val="00634306"/>
    <w:rsid w:val="0063452C"/>
    <w:rsid w:val="006349B7"/>
    <w:rsid w:val="006361FF"/>
    <w:rsid w:val="00636DAC"/>
    <w:rsid w:val="00637FB6"/>
    <w:rsid w:val="0064087E"/>
    <w:rsid w:val="0064119C"/>
    <w:rsid w:val="006427E3"/>
    <w:rsid w:val="00642805"/>
    <w:rsid w:val="00643E05"/>
    <w:rsid w:val="006442F6"/>
    <w:rsid w:val="00644420"/>
    <w:rsid w:val="0064546D"/>
    <w:rsid w:val="00645CD7"/>
    <w:rsid w:val="0064754D"/>
    <w:rsid w:val="00647B50"/>
    <w:rsid w:val="00650215"/>
    <w:rsid w:val="006505A2"/>
    <w:rsid w:val="00650D75"/>
    <w:rsid w:val="00651CDA"/>
    <w:rsid w:val="0065298B"/>
    <w:rsid w:val="006535F3"/>
    <w:rsid w:val="00653816"/>
    <w:rsid w:val="00654E12"/>
    <w:rsid w:val="00655040"/>
    <w:rsid w:val="006556B0"/>
    <w:rsid w:val="00656FD2"/>
    <w:rsid w:val="0065766F"/>
    <w:rsid w:val="0065781E"/>
    <w:rsid w:val="006601B7"/>
    <w:rsid w:val="00660723"/>
    <w:rsid w:val="00660DF4"/>
    <w:rsid w:val="006614AF"/>
    <w:rsid w:val="00661B58"/>
    <w:rsid w:val="00663525"/>
    <w:rsid w:val="00663A31"/>
    <w:rsid w:val="00663FCC"/>
    <w:rsid w:val="006643F7"/>
    <w:rsid w:val="00665B24"/>
    <w:rsid w:val="006701A5"/>
    <w:rsid w:val="006703B7"/>
    <w:rsid w:val="00670712"/>
    <w:rsid w:val="0067297D"/>
    <w:rsid w:val="00672D58"/>
    <w:rsid w:val="00674A64"/>
    <w:rsid w:val="00674B58"/>
    <w:rsid w:val="00677748"/>
    <w:rsid w:val="00677A42"/>
    <w:rsid w:val="006804F9"/>
    <w:rsid w:val="00680DC9"/>
    <w:rsid w:val="0068167C"/>
    <w:rsid w:val="00682630"/>
    <w:rsid w:val="00682772"/>
    <w:rsid w:val="00683A10"/>
    <w:rsid w:val="0068534D"/>
    <w:rsid w:val="0068559A"/>
    <w:rsid w:val="0068575E"/>
    <w:rsid w:val="0069006D"/>
    <w:rsid w:val="00690A0E"/>
    <w:rsid w:val="006929A9"/>
    <w:rsid w:val="00692F72"/>
    <w:rsid w:val="0069312C"/>
    <w:rsid w:val="006931D2"/>
    <w:rsid w:val="006936EE"/>
    <w:rsid w:val="00693E39"/>
    <w:rsid w:val="00694834"/>
    <w:rsid w:val="006970CA"/>
    <w:rsid w:val="00697CF7"/>
    <w:rsid w:val="006A1395"/>
    <w:rsid w:val="006A1552"/>
    <w:rsid w:val="006A1A84"/>
    <w:rsid w:val="006A1C37"/>
    <w:rsid w:val="006A2A21"/>
    <w:rsid w:val="006A3917"/>
    <w:rsid w:val="006A3B21"/>
    <w:rsid w:val="006A46C8"/>
    <w:rsid w:val="006A4985"/>
    <w:rsid w:val="006A4A67"/>
    <w:rsid w:val="006A4D0F"/>
    <w:rsid w:val="006A597E"/>
    <w:rsid w:val="006A7092"/>
    <w:rsid w:val="006B03B4"/>
    <w:rsid w:val="006B059A"/>
    <w:rsid w:val="006B0E41"/>
    <w:rsid w:val="006B0FBE"/>
    <w:rsid w:val="006B17C3"/>
    <w:rsid w:val="006B2A40"/>
    <w:rsid w:val="006B3211"/>
    <w:rsid w:val="006B3230"/>
    <w:rsid w:val="006B4912"/>
    <w:rsid w:val="006B4E47"/>
    <w:rsid w:val="006B5551"/>
    <w:rsid w:val="006B66D9"/>
    <w:rsid w:val="006C1B35"/>
    <w:rsid w:val="006C28E2"/>
    <w:rsid w:val="006C2916"/>
    <w:rsid w:val="006C334E"/>
    <w:rsid w:val="006C4325"/>
    <w:rsid w:val="006C4A8F"/>
    <w:rsid w:val="006C54DC"/>
    <w:rsid w:val="006C5B8C"/>
    <w:rsid w:val="006C5E80"/>
    <w:rsid w:val="006C62BF"/>
    <w:rsid w:val="006C6DF2"/>
    <w:rsid w:val="006C7068"/>
    <w:rsid w:val="006D006B"/>
    <w:rsid w:val="006D0188"/>
    <w:rsid w:val="006D0946"/>
    <w:rsid w:val="006D197C"/>
    <w:rsid w:val="006D2397"/>
    <w:rsid w:val="006D2476"/>
    <w:rsid w:val="006D4D93"/>
    <w:rsid w:val="006D7DF1"/>
    <w:rsid w:val="006D7F83"/>
    <w:rsid w:val="006E0295"/>
    <w:rsid w:val="006E0F1C"/>
    <w:rsid w:val="006E2538"/>
    <w:rsid w:val="006E2638"/>
    <w:rsid w:val="006E2889"/>
    <w:rsid w:val="006E40D2"/>
    <w:rsid w:val="006E4172"/>
    <w:rsid w:val="006E49D1"/>
    <w:rsid w:val="006E570A"/>
    <w:rsid w:val="006E5CC1"/>
    <w:rsid w:val="006E78EB"/>
    <w:rsid w:val="006E7BAD"/>
    <w:rsid w:val="006F0738"/>
    <w:rsid w:val="006F0E0B"/>
    <w:rsid w:val="006F1F94"/>
    <w:rsid w:val="006F239E"/>
    <w:rsid w:val="006F269C"/>
    <w:rsid w:val="006F270E"/>
    <w:rsid w:val="006F29E8"/>
    <w:rsid w:val="006F39A5"/>
    <w:rsid w:val="006F3BBF"/>
    <w:rsid w:val="006F4B94"/>
    <w:rsid w:val="006F52B1"/>
    <w:rsid w:val="006F55DB"/>
    <w:rsid w:val="006F5690"/>
    <w:rsid w:val="006F578B"/>
    <w:rsid w:val="006F685B"/>
    <w:rsid w:val="006F6F75"/>
    <w:rsid w:val="006F7CA0"/>
    <w:rsid w:val="00701E1E"/>
    <w:rsid w:val="00702F14"/>
    <w:rsid w:val="007043D2"/>
    <w:rsid w:val="00704BA6"/>
    <w:rsid w:val="0070547A"/>
    <w:rsid w:val="0070620B"/>
    <w:rsid w:val="0070698E"/>
    <w:rsid w:val="00706B2E"/>
    <w:rsid w:val="00707643"/>
    <w:rsid w:val="00710E8E"/>
    <w:rsid w:val="0071210B"/>
    <w:rsid w:val="007126FE"/>
    <w:rsid w:val="007135CA"/>
    <w:rsid w:val="00713645"/>
    <w:rsid w:val="00713B34"/>
    <w:rsid w:val="00714784"/>
    <w:rsid w:val="00714DAF"/>
    <w:rsid w:val="007166A0"/>
    <w:rsid w:val="00716AD4"/>
    <w:rsid w:val="00717A5F"/>
    <w:rsid w:val="00720047"/>
    <w:rsid w:val="007201BA"/>
    <w:rsid w:val="00720296"/>
    <w:rsid w:val="007204C8"/>
    <w:rsid w:val="00721AAF"/>
    <w:rsid w:val="00721E8D"/>
    <w:rsid w:val="0072206D"/>
    <w:rsid w:val="00722D82"/>
    <w:rsid w:val="007237CD"/>
    <w:rsid w:val="00726576"/>
    <w:rsid w:val="0072694F"/>
    <w:rsid w:val="00726C6C"/>
    <w:rsid w:val="007309B9"/>
    <w:rsid w:val="00733D36"/>
    <w:rsid w:val="0073520E"/>
    <w:rsid w:val="00735249"/>
    <w:rsid w:val="0073652D"/>
    <w:rsid w:val="0073676C"/>
    <w:rsid w:val="00736FD4"/>
    <w:rsid w:val="00737E59"/>
    <w:rsid w:val="00737EEC"/>
    <w:rsid w:val="00740F70"/>
    <w:rsid w:val="00740FB1"/>
    <w:rsid w:val="0074101D"/>
    <w:rsid w:val="00741DBE"/>
    <w:rsid w:val="00742417"/>
    <w:rsid w:val="00742566"/>
    <w:rsid w:val="007453F3"/>
    <w:rsid w:val="007459CE"/>
    <w:rsid w:val="00745C60"/>
    <w:rsid w:val="007461C1"/>
    <w:rsid w:val="007464D6"/>
    <w:rsid w:val="00746AAF"/>
    <w:rsid w:val="00747278"/>
    <w:rsid w:val="00747522"/>
    <w:rsid w:val="007476A9"/>
    <w:rsid w:val="007505A6"/>
    <w:rsid w:val="0075115B"/>
    <w:rsid w:val="00752813"/>
    <w:rsid w:val="007529B4"/>
    <w:rsid w:val="007534A0"/>
    <w:rsid w:val="00754127"/>
    <w:rsid w:val="00754C66"/>
    <w:rsid w:val="00754E2A"/>
    <w:rsid w:val="00755CBC"/>
    <w:rsid w:val="00755FE8"/>
    <w:rsid w:val="007563CB"/>
    <w:rsid w:val="007564AB"/>
    <w:rsid w:val="007569B7"/>
    <w:rsid w:val="007569C7"/>
    <w:rsid w:val="00757855"/>
    <w:rsid w:val="00757898"/>
    <w:rsid w:val="00757EF5"/>
    <w:rsid w:val="00760239"/>
    <w:rsid w:val="007612DA"/>
    <w:rsid w:val="0076190A"/>
    <w:rsid w:val="00761A55"/>
    <w:rsid w:val="00761E40"/>
    <w:rsid w:val="00763976"/>
    <w:rsid w:val="0076399F"/>
    <w:rsid w:val="007665DD"/>
    <w:rsid w:val="0077055F"/>
    <w:rsid w:val="00770BF3"/>
    <w:rsid w:val="00770C31"/>
    <w:rsid w:val="00770C7C"/>
    <w:rsid w:val="00771B6A"/>
    <w:rsid w:val="00772015"/>
    <w:rsid w:val="00772439"/>
    <w:rsid w:val="00772947"/>
    <w:rsid w:val="00772CC3"/>
    <w:rsid w:val="00774143"/>
    <w:rsid w:val="00774658"/>
    <w:rsid w:val="0077585A"/>
    <w:rsid w:val="00775A15"/>
    <w:rsid w:val="00777B40"/>
    <w:rsid w:val="007805A1"/>
    <w:rsid w:val="007808CC"/>
    <w:rsid w:val="007809BB"/>
    <w:rsid w:val="00783875"/>
    <w:rsid w:val="00783B76"/>
    <w:rsid w:val="0078492B"/>
    <w:rsid w:val="00784E1B"/>
    <w:rsid w:val="00784EB7"/>
    <w:rsid w:val="0078576A"/>
    <w:rsid w:val="007865CE"/>
    <w:rsid w:val="00786D41"/>
    <w:rsid w:val="007872A3"/>
    <w:rsid w:val="0079016F"/>
    <w:rsid w:val="007906F4"/>
    <w:rsid w:val="00791A1B"/>
    <w:rsid w:val="00791C02"/>
    <w:rsid w:val="00792F1B"/>
    <w:rsid w:val="007936EE"/>
    <w:rsid w:val="00793958"/>
    <w:rsid w:val="007941D8"/>
    <w:rsid w:val="00794274"/>
    <w:rsid w:val="0079513C"/>
    <w:rsid w:val="0079517C"/>
    <w:rsid w:val="00795D67"/>
    <w:rsid w:val="00795FD7"/>
    <w:rsid w:val="0079708B"/>
    <w:rsid w:val="00797261"/>
    <w:rsid w:val="00797E6D"/>
    <w:rsid w:val="007A0391"/>
    <w:rsid w:val="007A1075"/>
    <w:rsid w:val="007A155E"/>
    <w:rsid w:val="007A3A1F"/>
    <w:rsid w:val="007A3CE6"/>
    <w:rsid w:val="007A3D19"/>
    <w:rsid w:val="007A49D5"/>
    <w:rsid w:val="007A7FDB"/>
    <w:rsid w:val="007B003C"/>
    <w:rsid w:val="007B03E7"/>
    <w:rsid w:val="007B0FA3"/>
    <w:rsid w:val="007B0FC6"/>
    <w:rsid w:val="007B121B"/>
    <w:rsid w:val="007B1C1A"/>
    <w:rsid w:val="007B2174"/>
    <w:rsid w:val="007B3154"/>
    <w:rsid w:val="007B333D"/>
    <w:rsid w:val="007B3ACF"/>
    <w:rsid w:val="007B44F5"/>
    <w:rsid w:val="007B48E7"/>
    <w:rsid w:val="007B4EAB"/>
    <w:rsid w:val="007B57C5"/>
    <w:rsid w:val="007B66AC"/>
    <w:rsid w:val="007B67C0"/>
    <w:rsid w:val="007B7113"/>
    <w:rsid w:val="007B7A0C"/>
    <w:rsid w:val="007C02DE"/>
    <w:rsid w:val="007C08BE"/>
    <w:rsid w:val="007C095E"/>
    <w:rsid w:val="007C1497"/>
    <w:rsid w:val="007C1E23"/>
    <w:rsid w:val="007C2B66"/>
    <w:rsid w:val="007C36F7"/>
    <w:rsid w:val="007C48B5"/>
    <w:rsid w:val="007C4A5F"/>
    <w:rsid w:val="007C6121"/>
    <w:rsid w:val="007C6675"/>
    <w:rsid w:val="007C6840"/>
    <w:rsid w:val="007C6C37"/>
    <w:rsid w:val="007C7D52"/>
    <w:rsid w:val="007D0F95"/>
    <w:rsid w:val="007D13E0"/>
    <w:rsid w:val="007D16F4"/>
    <w:rsid w:val="007D18F3"/>
    <w:rsid w:val="007D1F41"/>
    <w:rsid w:val="007D2680"/>
    <w:rsid w:val="007D27E3"/>
    <w:rsid w:val="007D5AE9"/>
    <w:rsid w:val="007D6195"/>
    <w:rsid w:val="007D65B4"/>
    <w:rsid w:val="007D6998"/>
    <w:rsid w:val="007D6ADD"/>
    <w:rsid w:val="007D6E64"/>
    <w:rsid w:val="007D6F80"/>
    <w:rsid w:val="007D71A3"/>
    <w:rsid w:val="007E0E07"/>
    <w:rsid w:val="007E0FA5"/>
    <w:rsid w:val="007E1085"/>
    <w:rsid w:val="007E1546"/>
    <w:rsid w:val="007E173B"/>
    <w:rsid w:val="007E1AC8"/>
    <w:rsid w:val="007E1E66"/>
    <w:rsid w:val="007E29EE"/>
    <w:rsid w:val="007E63E8"/>
    <w:rsid w:val="007E71AE"/>
    <w:rsid w:val="007E7293"/>
    <w:rsid w:val="007E790A"/>
    <w:rsid w:val="007E7B86"/>
    <w:rsid w:val="007F0979"/>
    <w:rsid w:val="007F10F9"/>
    <w:rsid w:val="007F1359"/>
    <w:rsid w:val="007F2046"/>
    <w:rsid w:val="007F2D0D"/>
    <w:rsid w:val="007F4957"/>
    <w:rsid w:val="007F4D50"/>
    <w:rsid w:val="007F663C"/>
    <w:rsid w:val="007F6A7E"/>
    <w:rsid w:val="007F7094"/>
    <w:rsid w:val="007F7279"/>
    <w:rsid w:val="007F76FD"/>
    <w:rsid w:val="00800A06"/>
    <w:rsid w:val="00800A9C"/>
    <w:rsid w:val="0080275D"/>
    <w:rsid w:val="008027B3"/>
    <w:rsid w:val="00802935"/>
    <w:rsid w:val="0080326E"/>
    <w:rsid w:val="008039EA"/>
    <w:rsid w:val="00803A1D"/>
    <w:rsid w:val="00803A8E"/>
    <w:rsid w:val="008048EB"/>
    <w:rsid w:val="00806536"/>
    <w:rsid w:val="008102B9"/>
    <w:rsid w:val="00810338"/>
    <w:rsid w:val="00810B67"/>
    <w:rsid w:val="00811360"/>
    <w:rsid w:val="00811522"/>
    <w:rsid w:val="00812118"/>
    <w:rsid w:val="00812443"/>
    <w:rsid w:val="00812A7A"/>
    <w:rsid w:val="008131DD"/>
    <w:rsid w:val="008144CE"/>
    <w:rsid w:val="00814586"/>
    <w:rsid w:val="00815A82"/>
    <w:rsid w:val="00815EB2"/>
    <w:rsid w:val="008169C0"/>
    <w:rsid w:val="008171D7"/>
    <w:rsid w:val="00817275"/>
    <w:rsid w:val="0082104C"/>
    <w:rsid w:val="00821531"/>
    <w:rsid w:val="008217F4"/>
    <w:rsid w:val="00821C19"/>
    <w:rsid w:val="00823D7F"/>
    <w:rsid w:val="00824D41"/>
    <w:rsid w:val="0082599D"/>
    <w:rsid w:val="00826278"/>
    <w:rsid w:val="0082747B"/>
    <w:rsid w:val="00827851"/>
    <w:rsid w:val="00827B06"/>
    <w:rsid w:val="00827CDC"/>
    <w:rsid w:val="00830A16"/>
    <w:rsid w:val="00831B01"/>
    <w:rsid w:val="00831B66"/>
    <w:rsid w:val="00831D10"/>
    <w:rsid w:val="008322F4"/>
    <w:rsid w:val="00832A3E"/>
    <w:rsid w:val="00834362"/>
    <w:rsid w:val="008346AF"/>
    <w:rsid w:val="00835E30"/>
    <w:rsid w:val="0083658E"/>
    <w:rsid w:val="00836B51"/>
    <w:rsid w:val="00836C09"/>
    <w:rsid w:val="00837C2E"/>
    <w:rsid w:val="008415F8"/>
    <w:rsid w:val="00842C7C"/>
    <w:rsid w:val="0084388B"/>
    <w:rsid w:val="00843D1E"/>
    <w:rsid w:val="00844B1D"/>
    <w:rsid w:val="0084560D"/>
    <w:rsid w:val="008479C9"/>
    <w:rsid w:val="00847EB8"/>
    <w:rsid w:val="00850A9A"/>
    <w:rsid w:val="00850E79"/>
    <w:rsid w:val="008519A5"/>
    <w:rsid w:val="0085346B"/>
    <w:rsid w:val="008539D6"/>
    <w:rsid w:val="00853AA3"/>
    <w:rsid w:val="00853E80"/>
    <w:rsid w:val="0085456F"/>
    <w:rsid w:val="00854D0B"/>
    <w:rsid w:val="00855007"/>
    <w:rsid w:val="0085593E"/>
    <w:rsid w:val="00855C5B"/>
    <w:rsid w:val="00855FB1"/>
    <w:rsid w:val="00856119"/>
    <w:rsid w:val="00856A85"/>
    <w:rsid w:val="00856D94"/>
    <w:rsid w:val="00857166"/>
    <w:rsid w:val="00857E4A"/>
    <w:rsid w:val="008603AC"/>
    <w:rsid w:val="00860545"/>
    <w:rsid w:val="00860F64"/>
    <w:rsid w:val="00861AA0"/>
    <w:rsid w:val="00861D33"/>
    <w:rsid w:val="00861EC4"/>
    <w:rsid w:val="00862FA4"/>
    <w:rsid w:val="00863117"/>
    <w:rsid w:val="0086332B"/>
    <w:rsid w:val="00863C5A"/>
    <w:rsid w:val="00863FF8"/>
    <w:rsid w:val="00864373"/>
    <w:rsid w:val="00864826"/>
    <w:rsid w:val="00864989"/>
    <w:rsid w:val="00866403"/>
    <w:rsid w:val="008669DB"/>
    <w:rsid w:val="00866B29"/>
    <w:rsid w:val="008674FD"/>
    <w:rsid w:val="00872035"/>
    <w:rsid w:val="008731A6"/>
    <w:rsid w:val="00875DAE"/>
    <w:rsid w:val="0087725D"/>
    <w:rsid w:val="00877357"/>
    <w:rsid w:val="00880BCD"/>
    <w:rsid w:val="00880C3C"/>
    <w:rsid w:val="008812AA"/>
    <w:rsid w:val="0088235F"/>
    <w:rsid w:val="00882C0A"/>
    <w:rsid w:val="008833BE"/>
    <w:rsid w:val="008833F3"/>
    <w:rsid w:val="00883673"/>
    <w:rsid w:val="00883F96"/>
    <w:rsid w:val="008843EA"/>
    <w:rsid w:val="00885A56"/>
    <w:rsid w:val="00885B3D"/>
    <w:rsid w:val="00886010"/>
    <w:rsid w:val="00886ED2"/>
    <w:rsid w:val="00892390"/>
    <w:rsid w:val="008965B6"/>
    <w:rsid w:val="00897623"/>
    <w:rsid w:val="008A02BE"/>
    <w:rsid w:val="008A05D6"/>
    <w:rsid w:val="008A1070"/>
    <w:rsid w:val="008A3020"/>
    <w:rsid w:val="008A4439"/>
    <w:rsid w:val="008A4B5A"/>
    <w:rsid w:val="008A4EC2"/>
    <w:rsid w:val="008A504B"/>
    <w:rsid w:val="008A511B"/>
    <w:rsid w:val="008A6C21"/>
    <w:rsid w:val="008A7C3F"/>
    <w:rsid w:val="008B0232"/>
    <w:rsid w:val="008B0D46"/>
    <w:rsid w:val="008B160E"/>
    <w:rsid w:val="008B1A7F"/>
    <w:rsid w:val="008B1CA6"/>
    <w:rsid w:val="008B235F"/>
    <w:rsid w:val="008B3D8A"/>
    <w:rsid w:val="008B3D97"/>
    <w:rsid w:val="008B3F5B"/>
    <w:rsid w:val="008B40A8"/>
    <w:rsid w:val="008B556D"/>
    <w:rsid w:val="008B5877"/>
    <w:rsid w:val="008B62D9"/>
    <w:rsid w:val="008B723A"/>
    <w:rsid w:val="008B7E0A"/>
    <w:rsid w:val="008C0290"/>
    <w:rsid w:val="008C15AB"/>
    <w:rsid w:val="008C20C5"/>
    <w:rsid w:val="008C2116"/>
    <w:rsid w:val="008C2DE5"/>
    <w:rsid w:val="008C3898"/>
    <w:rsid w:val="008C57B5"/>
    <w:rsid w:val="008C64DD"/>
    <w:rsid w:val="008C6512"/>
    <w:rsid w:val="008C758D"/>
    <w:rsid w:val="008C7C42"/>
    <w:rsid w:val="008D0861"/>
    <w:rsid w:val="008D0B95"/>
    <w:rsid w:val="008D25F5"/>
    <w:rsid w:val="008D29CB"/>
    <w:rsid w:val="008D35D1"/>
    <w:rsid w:val="008D39D3"/>
    <w:rsid w:val="008D3B18"/>
    <w:rsid w:val="008D56B6"/>
    <w:rsid w:val="008D6059"/>
    <w:rsid w:val="008D637F"/>
    <w:rsid w:val="008D722A"/>
    <w:rsid w:val="008E02D7"/>
    <w:rsid w:val="008E0688"/>
    <w:rsid w:val="008E0B4D"/>
    <w:rsid w:val="008E1246"/>
    <w:rsid w:val="008E2476"/>
    <w:rsid w:val="008E2D9F"/>
    <w:rsid w:val="008E2E93"/>
    <w:rsid w:val="008E34D7"/>
    <w:rsid w:val="008E37F1"/>
    <w:rsid w:val="008E3827"/>
    <w:rsid w:val="008E44E0"/>
    <w:rsid w:val="008E4B4D"/>
    <w:rsid w:val="008E4BD1"/>
    <w:rsid w:val="008E65A1"/>
    <w:rsid w:val="008E6E00"/>
    <w:rsid w:val="008E792D"/>
    <w:rsid w:val="008F052A"/>
    <w:rsid w:val="008F0F08"/>
    <w:rsid w:val="008F0F33"/>
    <w:rsid w:val="008F15CF"/>
    <w:rsid w:val="008F19D4"/>
    <w:rsid w:val="008F272C"/>
    <w:rsid w:val="008F2AA0"/>
    <w:rsid w:val="008F3DEC"/>
    <w:rsid w:val="008F494E"/>
    <w:rsid w:val="008F5B8B"/>
    <w:rsid w:val="008F6C17"/>
    <w:rsid w:val="00902151"/>
    <w:rsid w:val="0090215D"/>
    <w:rsid w:val="009021D7"/>
    <w:rsid w:val="00903E24"/>
    <w:rsid w:val="009058AE"/>
    <w:rsid w:val="0090644C"/>
    <w:rsid w:val="00906A67"/>
    <w:rsid w:val="00907013"/>
    <w:rsid w:val="00907104"/>
    <w:rsid w:val="00907768"/>
    <w:rsid w:val="00907A2A"/>
    <w:rsid w:val="00907D20"/>
    <w:rsid w:val="00910442"/>
    <w:rsid w:val="00911091"/>
    <w:rsid w:val="009114E5"/>
    <w:rsid w:val="009148FF"/>
    <w:rsid w:val="00914E7E"/>
    <w:rsid w:val="00915701"/>
    <w:rsid w:val="009158AE"/>
    <w:rsid w:val="00915B0F"/>
    <w:rsid w:val="00916A39"/>
    <w:rsid w:val="00920EC9"/>
    <w:rsid w:val="00921754"/>
    <w:rsid w:val="00921946"/>
    <w:rsid w:val="00921FF7"/>
    <w:rsid w:val="009222EA"/>
    <w:rsid w:val="00922B92"/>
    <w:rsid w:val="00922C0F"/>
    <w:rsid w:val="009230A3"/>
    <w:rsid w:val="00923459"/>
    <w:rsid w:val="00923675"/>
    <w:rsid w:val="00925669"/>
    <w:rsid w:val="009256CD"/>
    <w:rsid w:val="00925D64"/>
    <w:rsid w:val="00926ADD"/>
    <w:rsid w:val="00927669"/>
    <w:rsid w:val="0092773F"/>
    <w:rsid w:val="0092779B"/>
    <w:rsid w:val="009278DC"/>
    <w:rsid w:val="009308D3"/>
    <w:rsid w:val="00930F1E"/>
    <w:rsid w:val="009314EB"/>
    <w:rsid w:val="009316E5"/>
    <w:rsid w:val="0093185E"/>
    <w:rsid w:val="00932CEE"/>
    <w:rsid w:val="00933F1B"/>
    <w:rsid w:val="009359DB"/>
    <w:rsid w:val="00936D57"/>
    <w:rsid w:val="00937527"/>
    <w:rsid w:val="0093757C"/>
    <w:rsid w:val="0093774D"/>
    <w:rsid w:val="00937F20"/>
    <w:rsid w:val="00940881"/>
    <w:rsid w:val="009419DA"/>
    <w:rsid w:val="00941E41"/>
    <w:rsid w:val="00942103"/>
    <w:rsid w:val="00942763"/>
    <w:rsid w:val="0094361F"/>
    <w:rsid w:val="00943911"/>
    <w:rsid w:val="00943D81"/>
    <w:rsid w:val="00943E0A"/>
    <w:rsid w:val="009450FE"/>
    <w:rsid w:val="0094568A"/>
    <w:rsid w:val="009456C8"/>
    <w:rsid w:val="00946660"/>
    <w:rsid w:val="00946A34"/>
    <w:rsid w:val="00946DFE"/>
    <w:rsid w:val="009470CA"/>
    <w:rsid w:val="009476C9"/>
    <w:rsid w:val="0095075E"/>
    <w:rsid w:val="0095239A"/>
    <w:rsid w:val="0095247F"/>
    <w:rsid w:val="00952636"/>
    <w:rsid w:val="009528F4"/>
    <w:rsid w:val="00953618"/>
    <w:rsid w:val="009537AE"/>
    <w:rsid w:val="0095428B"/>
    <w:rsid w:val="0095594B"/>
    <w:rsid w:val="00956325"/>
    <w:rsid w:val="00956E1E"/>
    <w:rsid w:val="00956F6A"/>
    <w:rsid w:val="0096005F"/>
    <w:rsid w:val="009619CC"/>
    <w:rsid w:val="00962A3A"/>
    <w:rsid w:val="00964587"/>
    <w:rsid w:val="00964E04"/>
    <w:rsid w:val="00965560"/>
    <w:rsid w:val="00966EEC"/>
    <w:rsid w:val="00967CC2"/>
    <w:rsid w:val="009703EB"/>
    <w:rsid w:val="0097053F"/>
    <w:rsid w:val="009707BE"/>
    <w:rsid w:val="00970D8B"/>
    <w:rsid w:val="00971319"/>
    <w:rsid w:val="00972CA5"/>
    <w:rsid w:val="0097378F"/>
    <w:rsid w:val="009739B2"/>
    <w:rsid w:val="00973BC7"/>
    <w:rsid w:val="00974B0C"/>
    <w:rsid w:val="009754EA"/>
    <w:rsid w:val="00976B4A"/>
    <w:rsid w:val="009804F7"/>
    <w:rsid w:val="009808E9"/>
    <w:rsid w:val="00982BAF"/>
    <w:rsid w:val="009835FF"/>
    <w:rsid w:val="00984C39"/>
    <w:rsid w:val="009873E4"/>
    <w:rsid w:val="00990671"/>
    <w:rsid w:val="00990E0F"/>
    <w:rsid w:val="00990EF6"/>
    <w:rsid w:val="009922AD"/>
    <w:rsid w:val="00993D3A"/>
    <w:rsid w:val="0099471C"/>
    <w:rsid w:val="009956BD"/>
    <w:rsid w:val="00995FB3"/>
    <w:rsid w:val="00997623"/>
    <w:rsid w:val="009A1F6E"/>
    <w:rsid w:val="009A2301"/>
    <w:rsid w:val="009A244A"/>
    <w:rsid w:val="009A2EEA"/>
    <w:rsid w:val="009A3D75"/>
    <w:rsid w:val="009A3E63"/>
    <w:rsid w:val="009A5852"/>
    <w:rsid w:val="009A6B15"/>
    <w:rsid w:val="009A72A8"/>
    <w:rsid w:val="009A7655"/>
    <w:rsid w:val="009A7D5D"/>
    <w:rsid w:val="009B0446"/>
    <w:rsid w:val="009B0FC2"/>
    <w:rsid w:val="009B1107"/>
    <w:rsid w:val="009B2258"/>
    <w:rsid w:val="009B33D0"/>
    <w:rsid w:val="009B4925"/>
    <w:rsid w:val="009B4C12"/>
    <w:rsid w:val="009B4D27"/>
    <w:rsid w:val="009B5ACA"/>
    <w:rsid w:val="009B69E2"/>
    <w:rsid w:val="009B7E35"/>
    <w:rsid w:val="009C24E8"/>
    <w:rsid w:val="009C25B7"/>
    <w:rsid w:val="009C3156"/>
    <w:rsid w:val="009C36C9"/>
    <w:rsid w:val="009C42CA"/>
    <w:rsid w:val="009C4BC3"/>
    <w:rsid w:val="009C4FCD"/>
    <w:rsid w:val="009C5B9F"/>
    <w:rsid w:val="009D09FE"/>
    <w:rsid w:val="009D1349"/>
    <w:rsid w:val="009D151F"/>
    <w:rsid w:val="009D15FE"/>
    <w:rsid w:val="009D1998"/>
    <w:rsid w:val="009D19DA"/>
    <w:rsid w:val="009D1C19"/>
    <w:rsid w:val="009D204D"/>
    <w:rsid w:val="009D408F"/>
    <w:rsid w:val="009D41A3"/>
    <w:rsid w:val="009D4626"/>
    <w:rsid w:val="009D4FEE"/>
    <w:rsid w:val="009D5058"/>
    <w:rsid w:val="009D65D9"/>
    <w:rsid w:val="009D7642"/>
    <w:rsid w:val="009D7748"/>
    <w:rsid w:val="009E0247"/>
    <w:rsid w:val="009E0C45"/>
    <w:rsid w:val="009E0C58"/>
    <w:rsid w:val="009E1482"/>
    <w:rsid w:val="009E205F"/>
    <w:rsid w:val="009E4D9B"/>
    <w:rsid w:val="009E547D"/>
    <w:rsid w:val="009E5ED6"/>
    <w:rsid w:val="009E77EE"/>
    <w:rsid w:val="009E7857"/>
    <w:rsid w:val="009F3060"/>
    <w:rsid w:val="009F3D57"/>
    <w:rsid w:val="009F4038"/>
    <w:rsid w:val="009F5F74"/>
    <w:rsid w:val="009F6D66"/>
    <w:rsid w:val="009F7448"/>
    <w:rsid w:val="00A00BE0"/>
    <w:rsid w:val="00A01126"/>
    <w:rsid w:val="00A01E83"/>
    <w:rsid w:val="00A034E8"/>
    <w:rsid w:val="00A039E0"/>
    <w:rsid w:val="00A053B0"/>
    <w:rsid w:val="00A065D2"/>
    <w:rsid w:val="00A1002B"/>
    <w:rsid w:val="00A101D2"/>
    <w:rsid w:val="00A11C17"/>
    <w:rsid w:val="00A1277D"/>
    <w:rsid w:val="00A13730"/>
    <w:rsid w:val="00A15660"/>
    <w:rsid w:val="00A16574"/>
    <w:rsid w:val="00A1688E"/>
    <w:rsid w:val="00A16FE7"/>
    <w:rsid w:val="00A212EF"/>
    <w:rsid w:val="00A21666"/>
    <w:rsid w:val="00A21E3A"/>
    <w:rsid w:val="00A21E60"/>
    <w:rsid w:val="00A23883"/>
    <w:rsid w:val="00A23D76"/>
    <w:rsid w:val="00A24582"/>
    <w:rsid w:val="00A24FBF"/>
    <w:rsid w:val="00A25491"/>
    <w:rsid w:val="00A255CF"/>
    <w:rsid w:val="00A25A53"/>
    <w:rsid w:val="00A2627B"/>
    <w:rsid w:val="00A27CFD"/>
    <w:rsid w:val="00A27FA1"/>
    <w:rsid w:val="00A32E23"/>
    <w:rsid w:val="00A32E60"/>
    <w:rsid w:val="00A34BFA"/>
    <w:rsid w:val="00A35939"/>
    <w:rsid w:val="00A3610E"/>
    <w:rsid w:val="00A368AF"/>
    <w:rsid w:val="00A36F26"/>
    <w:rsid w:val="00A37139"/>
    <w:rsid w:val="00A4034D"/>
    <w:rsid w:val="00A40FB6"/>
    <w:rsid w:val="00A41DA9"/>
    <w:rsid w:val="00A42429"/>
    <w:rsid w:val="00A42D6D"/>
    <w:rsid w:val="00A42E89"/>
    <w:rsid w:val="00A443BA"/>
    <w:rsid w:val="00A447EA"/>
    <w:rsid w:val="00A44C0D"/>
    <w:rsid w:val="00A44D0F"/>
    <w:rsid w:val="00A45D48"/>
    <w:rsid w:val="00A45F4E"/>
    <w:rsid w:val="00A467FE"/>
    <w:rsid w:val="00A47745"/>
    <w:rsid w:val="00A47ACA"/>
    <w:rsid w:val="00A47D76"/>
    <w:rsid w:val="00A51805"/>
    <w:rsid w:val="00A523EA"/>
    <w:rsid w:val="00A52862"/>
    <w:rsid w:val="00A52CED"/>
    <w:rsid w:val="00A532D6"/>
    <w:rsid w:val="00A54D76"/>
    <w:rsid w:val="00A57430"/>
    <w:rsid w:val="00A60972"/>
    <w:rsid w:val="00A614C9"/>
    <w:rsid w:val="00A61602"/>
    <w:rsid w:val="00A61B97"/>
    <w:rsid w:val="00A61D13"/>
    <w:rsid w:val="00A62757"/>
    <w:rsid w:val="00A64006"/>
    <w:rsid w:val="00A658FA"/>
    <w:rsid w:val="00A662C9"/>
    <w:rsid w:val="00A66457"/>
    <w:rsid w:val="00A66575"/>
    <w:rsid w:val="00A66826"/>
    <w:rsid w:val="00A66F21"/>
    <w:rsid w:val="00A677D1"/>
    <w:rsid w:val="00A67DCB"/>
    <w:rsid w:val="00A7053D"/>
    <w:rsid w:val="00A710FB"/>
    <w:rsid w:val="00A716EE"/>
    <w:rsid w:val="00A7219B"/>
    <w:rsid w:val="00A725C7"/>
    <w:rsid w:val="00A726DA"/>
    <w:rsid w:val="00A72E50"/>
    <w:rsid w:val="00A73ABE"/>
    <w:rsid w:val="00A74FCA"/>
    <w:rsid w:val="00A758ED"/>
    <w:rsid w:val="00A76CF6"/>
    <w:rsid w:val="00A8172E"/>
    <w:rsid w:val="00A827B4"/>
    <w:rsid w:val="00A82A0E"/>
    <w:rsid w:val="00A82FFD"/>
    <w:rsid w:val="00A833AF"/>
    <w:rsid w:val="00A83EBB"/>
    <w:rsid w:val="00A84715"/>
    <w:rsid w:val="00A854D7"/>
    <w:rsid w:val="00A85C22"/>
    <w:rsid w:val="00A8684F"/>
    <w:rsid w:val="00A874C9"/>
    <w:rsid w:val="00A87FA0"/>
    <w:rsid w:val="00A90418"/>
    <w:rsid w:val="00A90B57"/>
    <w:rsid w:val="00A92284"/>
    <w:rsid w:val="00A94128"/>
    <w:rsid w:val="00A94235"/>
    <w:rsid w:val="00A95350"/>
    <w:rsid w:val="00A953BB"/>
    <w:rsid w:val="00A97850"/>
    <w:rsid w:val="00AA15CF"/>
    <w:rsid w:val="00AA1ECA"/>
    <w:rsid w:val="00AA1FA6"/>
    <w:rsid w:val="00AA3A69"/>
    <w:rsid w:val="00AA40E9"/>
    <w:rsid w:val="00AA4372"/>
    <w:rsid w:val="00AA4613"/>
    <w:rsid w:val="00AA4AE1"/>
    <w:rsid w:val="00AA4EF8"/>
    <w:rsid w:val="00AA5CB3"/>
    <w:rsid w:val="00AA5F1F"/>
    <w:rsid w:val="00AA72DA"/>
    <w:rsid w:val="00AA74EF"/>
    <w:rsid w:val="00AB057D"/>
    <w:rsid w:val="00AB0A1A"/>
    <w:rsid w:val="00AB13E9"/>
    <w:rsid w:val="00AB1D08"/>
    <w:rsid w:val="00AB1F8F"/>
    <w:rsid w:val="00AB37E9"/>
    <w:rsid w:val="00AB44FB"/>
    <w:rsid w:val="00AB47E4"/>
    <w:rsid w:val="00AB50C1"/>
    <w:rsid w:val="00AB5AE6"/>
    <w:rsid w:val="00AB5E26"/>
    <w:rsid w:val="00AB6452"/>
    <w:rsid w:val="00AB68C2"/>
    <w:rsid w:val="00AB6C83"/>
    <w:rsid w:val="00AB7240"/>
    <w:rsid w:val="00AB7717"/>
    <w:rsid w:val="00AC2CF5"/>
    <w:rsid w:val="00AC3518"/>
    <w:rsid w:val="00AC4176"/>
    <w:rsid w:val="00AC50A3"/>
    <w:rsid w:val="00AC53F2"/>
    <w:rsid w:val="00AC552A"/>
    <w:rsid w:val="00AC6031"/>
    <w:rsid w:val="00AC634F"/>
    <w:rsid w:val="00AC6397"/>
    <w:rsid w:val="00AC6425"/>
    <w:rsid w:val="00AC6DFF"/>
    <w:rsid w:val="00AC7073"/>
    <w:rsid w:val="00AC75C7"/>
    <w:rsid w:val="00AD0063"/>
    <w:rsid w:val="00AD0372"/>
    <w:rsid w:val="00AD065C"/>
    <w:rsid w:val="00AD0D0E"/>
    <w:rsid w:val="00AD1BBA"/>
    <w:rsid w:val="00AD2B5C"/>
    <w:rsid w:val="00AD2E70"/>
    <w:rsid w:val="00AD3C86"/>
    <w:rsid w:val="00AD7BE6"/>
    <w:rsid w:val="00AE0F58"/>
    <w:rsid w:val="00AE15CE"/>
    <w:rsid w:val="00AE1C21"/>
    <w:rsid w:val="00AE3297"/>
    <w:rsid w:val="00AE37E8"/>
    <w:rsid w:val="00AE3BA3"/>
    <w:rsid w:val="00AE4CC5"/>
    <w:rsid w:val="00AE69FE"/>
    <w:rsid w:val="00AE798E"/>
    <w:rsid w:val="00AE7D55"/>
    <w:rsid w:val="00AF0D8C"/>
    <w:rsid w:val="00AF2B51"/>
    <w:rsid w:val="00AF2CC4"/>
    <w:rsid w:val="00AF3CF9"/>
    <w:rsid w:val="00AF4EC8"/>
    <w:rsid w:val="00AF5F78"/>
    <w:rsid w:val="00AF740C"/>
    <w:rsid w:val="00AF778C"/>
    <w:rsid w:val="00AF7833"/>
    <w:rsid w:val="00B00E4C"/>
    <w:rsid w:val="00B02098"/>
    <w:rsid w:val="00B02D4C"/>
    <w:rsid w:val="00B051E7"/>
    <w:rsid w:val="00B0520F"/>
    <w:rsid w:val="00B0604F"/>
    <w:rsid w:val="00B0628F"/>
    <w:rsid w:val="00B075F3"/>
    <w:rsid w:val="00B07A6B"/>
    <w:rsid w:val="00B101AB"/>
    <w:rsid w:val="00B118A8"/>
    <w:rsid w:val="00B11DE2"/>
    <w:rsid w:val="00B1248F"/>
    <w:rsid w:val="00B12638"/>
    <w:rsid w:val="00B12C58"/>
    <w:rsid w:val="00B130FB"/>
    <w:rsid w:val="00B13287"/>
    <w:rsid w:val="00B13FDD"/>
    <w:rsid w:val="00B16CD8"/>
    <w:rsid w:val="00B16EA0"/>
    <w:rsid w:val="00B172D0"/>
    <w:rsid w:val="00B175F2"/>
    <w:rsid w:val="00B17678"/>
    <w:rsid w:val="00B17E84"/>
    <w:rsid w:val="00B20E12"/>
    <w:rsid w:val="00B21407"/>
    <w:rsid w:val="00B21C65"/>
    <w:rsid w:val="00B221C2"/>
    <w:rsid w:val="00B22511"/>
    <w:rsid w:val="00B2318E"/>
    <w:rsid w:val="00B235C8"/>
    <w:rsid w:val="00B238D0"/>
    <w:rsid w:val="00B24782"/>
    <w:rsid w:val="00B248DE"/>
    <w:rsid w:val="00B249B3"/>
    <w:rsid w:val="00B24DE3"/>
    <w:rsid w:val="00B25030"/>
    <w:rsid w:val="00B25E0C"/>
    <w:rsid w:val="00B26F5D"/>
    <w:rsid w:val="00B27440"/>
    <w:rsid w:val="00B3049D"/>
    <w:rsid w:val="00B3069A"/>
    <w:rsid w:val="00B31478"/>
    <w:rsid w:val="00B31758"/>
    <w:rsid w:val="00B3226F"/>
    <w:rsid w:val="00B323E8"/>
    <w:rsid w:val="00B33248"/>
    <w:rsid w:val="00B34DFB"/>
    <w:rsid w:val="00B35A7B"/>
    <w:rsid w:val="00B35DAC"/>
    <w:rsid w:val="00B363DF"/>
    <w:rsid w:val="00B36A8D"/>
    <w:rsid w:val="00B40DFA"/>
    <w:rsid w:val="00B413A0"/>
    <w:rsid w:val="00B4662F"/>
    <w:rsid w:val="00B46AE1"/>
    <w:rsid w:val="00B47632"/>
    <w:rsid w:val="00B50231"/>
    <w:rsid w:val="00B50B4D"/>
    <w:rsid w:val="00B530C3"/>
    <w:rsid w:val="00B558F7"/>
    <w:rsid w:val="00B55CB8"/>
    <w:rsid w:val="00B565BB"/>
    <w:rsid w:val="00B57477"/>
    <w:rsid w:val="00B57B04"/>
    <w:rsid w:val="00B60112"/>
    <w:rsid w:val="00B60CA4"/>
    <w:rsid w:val="00B60CD4"/>
    <w:rsid w:val="00B618E5"/>
    <w:rsid w:val="00B618F1"/>
    <w:rsid w:val="00B63184"/>
    <w:rsid w:val="00B6330A"/>
    <w:rsid w:val="00B633B3"/>
    <w:rsid w:val="00B6350C"/>
    <w:rsid w:val="00B6398D"/>
    <w:rsid w:val="00B65523"/>
    <w:rsid w:val="00B6654F"/>
    <w:rsid w:val="00B6673C"/>
    <w:rsid w:val="00B66A1D"/>
    <w:rsid w:val="00B67BA2"/>
    <w:rsid w:val="00B70EFA"/>
    <w:rsid w:val="00B71603"/>
    <w:rsid w:val="00B735EA"/>
    <w:rsid w:val="00B747F8"/>
    <w:rsid w:val="00B7495C"/>
    <w:rsid w:val="00B74B60"/>
    <w:rsid w:val="00B75638"/>
    <w:rsid w:val="00B756E2"/>
    <w:rsid w:val="00B80CC0"/>
    <w:rsid w:val="00B81B23"/>
    <w:rsid w:val="00B83073"/>
    <w:rsid w:val="00B83124"/>
    <w:rsid w:val="00B8323B"/>
    <w:rsid w:val="00B8323F"/>
    <w:rsid w:val="00B835F2"/>
    <w:rsid w:val="00B84154"/>
    <w:rsid w:val="00B8668F"/>
    <w:rsid w:val="00B874DD"/>
    <w:rsid w:val="00B925A2"/>
    <w:rsid w:val="00B92795"/>
    <w:rsid w:val="00B928A5"/>
    <w:rsid w:val="00B95174"/>
    <w:rsid w:val="00B96CA2"/>
    <w:rsid w:val="00B97850"/>
    <w:rsid w:val="00B97A62"/>
    <w:rsid w:val="00B97C77"/>
    <w:rsid w:val="00BA01E1"/>
    <w:rsid w:val="00BA08BF"/>
    <w:rsid w:val="00BA185B"/>
    <w:rsid w:val="00BA203B"/>
    <w:rsid w:val="00BA2B02"/>
    <w:rsid w:val="00BA4243"/>
    <w:rsid w:val="00BA4486"/>
    <w:rsid w:val="00BA4540"/>
    <w:rsid w:val="00BA552B"/>
    <w:rsid w:val="00BA57C1"/>
    <w:rsid w:val="00BA6B03"/>
    <w:rsid w:val="00BA799B"/>
    <w:rsid w:val="00BB004A"/>
    <w:rsid w:val="00BB1555"/>
    <w:rsid w:val="00BB159F"/>
    <w:rsid w:val="00BB1DF4"/>
    <w:rsid w:val="00BB3F0C"/>
    <w:rsid w:val="00BB58B4"/>
    <w:rsid w:val="00BC10A3"/>
    <w:rsid w:val="00BC24A4"/>
    <w:rsid w:val="00BC2D7A"/>
    <w:rsid w:val="00BC2FB9"/>
    <w:rsid w:val="00BC388B"/>
    <w:rsid w:val="00BC3A6D"/>
    <w:rsid w:val="00BC4700"/>
    <w:rsid w:val="00BC509D"/>
    <w:rsid w:val="00BC52C7"/>
    <w:rsid w:val="00BC5EFE"/>
    <w:rsid w:val="00BC61FF"/>
    <w:rsid w:val="00BC70FF"/>
    <w:rsid w:val="00BC771B"/>
    <w:rsid w:val="00BD07DD"/>
    <w:rsid w:val="00BD094C"/>
    <w:rsid w:val="00BD0D75"/>
    <w:rsid w:val="00BD2298"/>
    <w:rsid w:val="00BD30AC"/>
    <w:rsid w:val="00BD3BF9"/>
    <w:rsid w:val="00BD4320"/>
    <w:rsid w:val="00BD49AB"/>
    <w:rsid w:val="00BD5C07"/>
    <w:rsid w:val="00BD5C7A"/>
    <w:rsid w:val="00BD647C"/>
    <w:rsid w:val="00BD66F1"/>
    <w:rsid w:val="00BD6885"/>
    <w:rsid w:val="00BD6BE7"/>
    <w:rsid w:val="00BD7B4B"/>
    <w:rsid w:val="00BE0780"/>
    <w:rsid w:val="00BE0D48"/>
    <w:rsid w:val="00BE12EE"/>
    <w:rsid w:val="00BE1668"/>
    <w:rsid w:val="00BE1E70"/>
    <w:rsid w:val="00BE23AD"/>
    <w:rsid w:val="00BE2CA3"/>
    <w:rsid w:val="00BE3290"/>
    <w:rsid w:val="00BE4179"/>
    <w:rsid w:val="00BE4756"/>
    <w:rsid w:val="00BE690F"/>
    <w:rsid w:val="00BF00C2"/>
    <w:rsid w:val="00BF092A"/>
    <w:rsid w:val="00BF1D88"/>
    <w:rsid w:val="00BF22AE"/>
    <w:rsid w:val="00BF28DA"/>
    <w:rsid w:val="00BF4182"/>
    <w:rsid w:val="00BF4BDA"/>
    <w:rsid w:val="00BF634C"/>
    <w:rsid w:val="00BF7072"/>
    <w:rsid w:val="00C00D16"/>
    <w:rsid w:val="00C01F14"/>
    <w:rsid w:val="00C02046"/>
    <w:rsid w:val="00C02879"/>
    <w:rsid w:val="00C02EA6"/>
    <w:rsid w:val="00C03235"/>
    <w:rsid w:val="00C04AA1"/>
    <w:rsid w:val="00C05476"/>
    <w:rsid w:val="00C05C5C"/>
    <w:rsid w:val="00C07111"/>
    <w:rsid w:val="00C07865"/>
    <w:rsid w:val="00C07C84"/>
    <w:rsid w:val="00C07F8D"/>
    <w:rsid w:val="00C10429"/>
    <w:rsid w:val="00C10986"/>
    <w:rsid w:val="00C10DAD"/>
    <w:rsid w:val="00C10FA7"/>
    <w:rsid w:val="00C11213"/>
    <w:rsid w:val="00C11719"/>
    <w:rsid w:val="00C1173F"/>
    <w:rsid w:val="00C120DB"/>
    <w:rsid w:val="00C12E88"/>
    <w:rsid w:val="00C13568"/>
    <w:rsid w:val="00C135F6"/>
    <w:rsid w:val="00C137DA"/>
    <w:rsid w:val="00C14C0A"/>
    <w:rsid w:val="00C153AB"/>
    <w:rsid w:val="00C1568E"/>
    <w:rsid w:val="00C15C57"/>
    <w:rsid w:val="00C16179"/>
    <w:rsid w:val="00C20CE9"/>
    <w:rsid w:val="00C210AE"/>
    <w:rsid w:val="00C2123B"/>
    <w:rsid w:val="00C22AF1"/>
    <w:rsid w:val="00C23072"/>
    <w:rsid w:val="00C2325F"/>
    <w:rsid w:val="00C2380A"/>
    <w:rsid w:val="00C23F03"/>
    <w:rsid w:val="00C24A44"/>
    <w:rsid w:val="00C24B5B"/>
    <w:rsid w:val="00C24CB9"/>
    <w:rsid w:val="00C24DCC"/>
    <w:rsid w:val="00C2693A"/>
    <w:rsid w:val="00C274C7"/>
    <w:rsid w:val="00C27519"/>
    <w:rsid w:val="00C30BAF"/>
    <w:rsid w:val="00C314E2"/>
    <w:rsid w:val="00C31ACD"/>
    <w:rsid w:val="00C3357C"/>
    <w:rsid w:val="00C33CE1"/>
    <w:rsid w:val="00C33EFF"/>
    <w:rsid w:val="00C3422A"/>
    <w:rsid w:val="00C34330"/>
    <w:rsid w:val="00C35A8B"/>
    <w:rsid w:val="00C35B23"/>
    <w:rsid w:val="00C368B6"/>
    <w:rsid w:val="00C403D4"/>
    <w:rsid w:val="00C409F5"/>
    <w:rsid w:val="00C41231"/>
    <w:rsid w:val="00C41C0F"/>
    <w:rsid w:val="00C42BA2"/>
    <w:rsid w:val="00C44230"/>
    <w:rsid w:val="00C44C09"/>
    <w:rsid w:val="00C456D7"/>
    <w:rsid w:val="00C45F09"/>
    <w:rsid w:val="00C50EC0"/>
    <w:rsid w:val="00C51D12"/>
    <w:rsid w:val="00C52D02"/>
    <w:rsid w:val="00C52DAF"/>
    <w:rsid w:val="00C5344A"/>
    <w:rsid w:val="00C5422B"/>
    <w:rsid w:val="00C544D7"/>
    <w:rsid w:val="00C55851"/>
    <w:rsid w:val="00C560A2"/>
    <w:rsid w:val="00C56944"/>
    <w:rsid w:val="00C61912"/>
    <w:rsid w:val="00C61C40"/>
    <w:rsid w:val="00C61EC7"/>
    <w:rsid w:val="00C62B80"/>
    <w:rsid w:val="00C62F97"/>
    <w:rsid w:val="00C64368"/>
    <w:rsid w:val="00C646AA"/>
    <w:rsid w:val="00C654BE"/>
    <w:rsid w:val="00C666E0"/>
    <w:rsid w:val="00C66E63"/>
    <w:rsid w:val="00C706AE"/>
    <w:rsid w:val="00C70E35"/>
    <w:rsid w:val="00C70F35"/>
    <w:rsid w:val="00C728D7"/>
    <w:rsid w:val="00C744ED"/>
    <w:rsid w:val="00C74EE4"/>
    <w:rsid w:val="00C753DF"/>
    <w:rsid w:val="00C75F9F"/>
    <w:rsid w:val="00C76498"/>
    <w:rsid w:val="00C76624"/>
    <w:rsid w:val="00C8059D"/>
    <w:rsid w:val="00C81512"/>
    <w:rsid w:val="00C816AD"/>
    <w:rsid w:val="00C821EC"/>
    <w:rsid w:val="00C8246F"/>
    <w:rsid w:val="00C82DC1"/>
    <w:rsid w:val="00C82F41"/>
    <w:rsid w:val="00C83ECA"/>
    <w:rsid w:val="00C843E0"/>
    <w:rsid w:val="00C859FE"/>
    <w:rsid w:val="00C85F1C"/>
    <w:rsid w:val="00C864D9"/>
    <w:rsid w:val="00C86BEA"/>
    <w:rsid w:val="00C878F8"/>
    <w:rsid w:val="00C9183E"/>
    <w:rsid w:val="00C9333E"/>
    <w:rsid w:val="00C946C1"/>
    <w:rsid w:val="00C954A7"/>
    <w:rsid w:val="00C95B28"/>
    <w:rsid w:val="00C95BCD"/>
    <w:rsid w:val="00C962E8"/>
    <w:rsid w:val="00C97784"/>
    <w:rsid w:val="00CA1656"/>
    <w:rsid w:val="00CA18FE"/>
    <w:rsid w:val="00CA1E8B"/>
    <w:rsid w:val="00CA1F80"/>
    <w:rsid w:val="00CA2091"/>
    <w:rsid w:val="00CA5DB1"/>
    <w:rsid w:val="00CA60D3"/>
    <w:rsid w:val="00CA65B9"/>
    <w:rsid w:val="00CA6C14"/>
    <w:rsid w:val="00CA71C8"/>
    <w:rsid w:val="00CA7597"/>
    <w:rsid w:val="00CB015E"/>
    <w:rsid w:val="00CB03DF"/>
    <w:rsid w:val="00CB2C7C"/>
    <w:rsid w:val="00CB3D45"/>
    <w:rsid w:val="00CB4EE5"/>
    <w:rsid w:val="00CB5316"/>
    <w:rsid w:val="00CB6268"/>
    <w:rsid w:val="00CB6C52"/>
    <w:rsid w:val="00CB7D01"/>
    <w:rsid w:val="00CC0824"/>
    <w:rsid w:val="00CC0F35"/>
    <w:rsid w:val="00CC13D1"/>
    <w:rsid w:val="00CC147E"/>
    <w:rsid w:val="00CC1C98"/>
    <w:rsid w:val="00CC2DF6"/>
    <w:rsid w:val="00CC4E93"/>
    <w:rsid w:val="00CC653C"/>
    <w:rsid w:val="00CD0630"/>
    <w:rsid w:val="00CD0A4B"/>
    <w:rsid w:val="00CD0B5B"/>
    <w:rsid w:val="00CD0C10"/>
    <w:rsid w:val="00CD101D"/>
    <w:rsid w:val="00CD164D"/>
    <w:rsid w:val="00CD1936"/>
    <w:rsid w:val="00CD4D30"/>
    <w:rsid w:val="00CD5222"/>
    <w:rsid w:val="00CD5632"/>
    <w:rsid w:val="00CD65DA"/>
    <w:rsid w:val="00CD7DDE"/>
    <w:rsid w:val="00CE0244"/>
    <w:rsid w:val="00CE0716"/>
    <w:rsid w:val="00CE09D7"/>
    <w:rsid w:val="00CE1C5C"/>
    <w:rsid w:val="00CE1D6A"/>
    <w:rsid w:val="00CE2114"/>
    <w:rsid w:val="00CE290D"/>
    <w:rsid w:val="00CE31FA"/>
    <w:rsid w:val="00CE32EB"/>
    <w:rsid w:val="00CE5381"/>
    <w:rsid w:val="00CE6777"/>
    <w:rsid w:val="00CE6987"/>
    <w:rsid w:val="00CE79D0"/>
    <w:rsid w:val="00CF1353"/>
    <w:rsid w:val="00CF2B70"/>
    <w:rsid w:val="00CF2C6D"/>
    <w:rsid w:val="00CF3E60"/>
    <w:rsid w:val="00CF4233"/>
    <w:rsid w:val="00CF5826"/>
    <w:rsid w:val="00CF5A09"/>
    <w:rsid w:val="00CF5D0F"/>
    <w:rsid w:val="00CF5DBE"/>
    <w:rsid w:val="00CF5F99"/>
    <w:rsid w:val="00CF6974"/>
    <w:rsid w:val="00CF6E26"/>
    <w:rsid w:val="00CF78E5"/>
    <w:rsid w:val="00D00110"/>
    <w:rsid w:val="00D0089E"/>
    <w:rsid w:val="00D00DD3"/>
    <w:rsid w:val="00D01DF2"/>
    <w:rsid w:val="00D02746"/>
    <w:rsid w:val="00D03D41"/>
    <w:rsid w:val="00D05276"/>
    <w:rsid w:val="00D053F6"/>
    <w:rsid w:val="00D05CAF"/>
    <w:rsid w:val="00D06A2E"/>
    <w:rsid w:val="00D07A79"/>
    <w:rsid w:val="00D1110C"/>
    <w:rsid w:val="00D12DA9"/>
    <w:rsid w:val="00D13DB3"/>
    <w:rsid w:val="00D143BC"/>
    <w:rsid w:val="00D147FD"/>
    <w:rsid w:val="00D1511D"/>
    <w:rsid w:val="00D15600"/>
    <w:rsid w:val="00D15A3B"/>
    <w:rsid w:val="00D16366"/>
    <w:rsid w:val="00D165D7"/>
    <w:rsid w:val="00D174F4"/>
    <w:rsid w:val="00D17FF3"/>
    <w:rsid w:val="00D20FC9"/>
    <w:rsid w:val="00D217E5"/>
    <w:rsid w:val="00D22AC7"/>
    <w:rsid w:val="00D230ED"/>
    <w:rsid w:val="00D233FB"/>
    <w:rsid w:val="00D238BD"/>
    <w:rsid w:val="00D247C0"/>
    <w:rsid w:val="00D24C7D"/>
    <w:rsid w:val="00D258CB"/>
    <w:rsid w:val="00D25CE5"/>
    <w:rsid w:val="00D26509"/>
    <w:rsid w:val="00D26A7F"/>
    <w:rsid w:val="00D276DF"/>
    <w:rsid w:val="00D3087B"/>
    <w:rsid w:val="00D308B5"/>
    <w:rsid w:val="00D30C04"/>
    <w:rsid w:val="00D30E0D"/>
    <w:rsid w:val="00D31256"/>
    <w:rsid w:val="00D31BFF"/>
    <w:rsid w:val="00D332DA"/>
    <w:rsid w:val="00D34199"/>
    <w:rsid w:val="00D3558A"/>
    <w:rsid w:val="00D355AF"/>
    <w:rsid w:val="00D3570B"/>
    <w:rsid w:val="00D363D0"/>
    <w:rsid w:val="00D36B37"/>
    <w:rsid w:val="00D37CA0"/>
    <w:rsid w:val="00D404CC"/>
    <w:rsid w:val="00D40738"/>
    <w:rsid w:val="00D4242B"/>
    <w:rsid w:val="00D43849"/>
    <w:rsid w:val="00D43F50"/>
    <w:rsid w:val="00D43FA8"/>
    <w:rsid w:val="00D45288"/>
    <w:rsid w:val="00D45A4E"/>
    <w:rsid w:val="00D4660D"/>
    <w:rsid w:val="00D46F94"/>
    <w:rsid w:val="00D47468"/>
    <w:rsid w:val="00D505B8"/>
    <w:rsid w:val="00D50897"/>
    <w:rsid w:val="00D50CF2"/>
    <w:rsid w:val="00D53454"/>
    <w:rsid w:val="00D53650"/>
    <w:rsid w:val="00D53FAC"/>
    <w:rsid w:val="00D54321"/>
    <w:rsid w:val="00D5520A"/>
    <w:rsid w:val="00D55E98"/>
    <w:rsid w:val="00D56EAC"/>
    <w:rsid w:val="00D57CEB"/>
    <w:rsid w:val="00D60767"/>
    <w:rsid w:val="00D60DD1"/>
    <w:rsid w:val="00D611A0"/>
    <w:rsid w:val="00D62C5A"/>
    <w:rsid w:val="00D62CC0"/>
    <w:rsid w:val="00D62FE4"/>
    <w:rsid w:val="00D65F6A"/>
    <w:rsid w:val="00D6622B"/>
    <w:rsid w:val="00D702C5"/>
    <w:rsid w:val="00D7110D"/>
    <w:rsid w:val="00D71A8A"/>
    <w:rsid w:val="00D71DE8"/>
    <w:rsid w:val="00D71EAC"/>
    <w:rsid w:val="00D723A7"/>
    <w:rsid w:val="00D725A3"/>
    <w:rsid w:val="00D72E97"/>
    <w:rsid w:val="00D743EA"/>
    <w:rsid w:val="00D74D5F"/>
    <w:rsid w:val="00D759C4"/>
    <w:rsid w:val="00D76852"/>
    <w:rsid w:val="00D76A9C"/>
    <w:rsid w:val="00D76B04"/>
    <w:rsid w:val="00D76C10"/>
    <w:rsid w:val="00D7769D"/>
    <w:rsid w:val="00D806B4"/>
    <w:rsid w:val="00D80E8F"/>
    <w:rsid w:val="00D813A4"/>
    <w:rsid w:val="00D81D09"/>
    <w:rsid w:val="00D822E0"/>
    <w:rsid w:val="00D83891"/>
    <w:rsid w:val="00D847AC"/>
    <w:rsid w:val="00D850AD"/>
    <w:rsid w:val="00D854A2"/>
    <w:rsid w:val="00D857E1"/>
    <w:rsid w:val="00D86277"/>
    <w:rsid w:val="00D862AC"/>
    <w:rsid w:val="00D87814"/>
    <w:rsid w:val="00D9013E"/>
    <w:rsid w:val="00D9277B"/>
    <w:rsid w:val="00D94BE9"/>
    <w:rsid w:val="00D9523B"/>
    <w:rsid w:val="00D95F05"/>
    <w:rsid w:val="00D97342"/>
    <w:rsid w:val="00DA00C4"/>
    <w:rsid w:val="00DA1580"/>
    <w:rsid w:val="00DA2230"/>
    <w:rsid w:val="00DA2DC0"/>
    <w:rsid w:val="00DA32E1"/>
    <w:rsid w:val="00DA34F5"/>
    <w:rsid w:val="00DA43BF"/>
    <w:rsid w:val="00DA44B9"/>
    <w:rsid w:val="00DA67D4"/>
    <w:rsid w:val="00DA67DE"/>
    <w:rsid w:val="00DA69DC"/>
    <w:rsid w:val="00DA6C7F"/>
    <w:rsid w:val="00DA6D19"/>
    <w:rsid w:val="00DB11A6"/>
    <w:rsid w:val="00DB18AF"/>
    <w:rsid w:val="00DB2CEB"/>
    <w:rsid w:val="00DB3540"/>
    <w:rsid w:val="00DB49EF"/>
    <w:rsid w:val="00DB6F63"/>
    <w:rsid w:val="00DB7073"/>
    <w:rsid w:val="00DC01F6"/>
    <w:rsid w:val="00DC09F4"/>
    <w:rsid w:val="00DC0B23"/>
    <w:rsid w:val="00DC3ABB"/>
    <w:rsid w:val="00DC4587"/>
    <w:rsid w:val="00DC5358"/>
    <w:rsid w:val="00DC6897"/>
    <w:rsid w:val="00DC6D18"/>
    <w:rsid w:val="00DC6FB1"/>
    <w:rsid w:val="00DC70EE"/>
    <w:rsid w:val="00DC72C5"/>
    <w:rsid w:val="00DC74F3"/>
    <w:rsid w:val="00DD0180"/>
    <w:rsid w:val="00DD0192"/>
    <w:rsid w:val="00DD101F"/>
    <w:rsid w:val="00DD14C9"/>
    <w:rsid w:val="00DD1ABE"/>
    <w:rsid w:val="00DD2309"/>
    <w:rsid w:val="00DD35C8"/>
    <w:rsid w:val="00DD3F8F"/>
    <w:rsid w:val="00DD7EC7"/>
    <w:rsid w:val="00DE1065"/>
    <w:rsid w:val="00DE11AD"/>
    <w:rsid w:val="00DE12C8"/>
    <w:rsid w:val="00DE1AFE"/>
    <w:rsid w:val="00DE1BD6"/>
    <w:rsid w:val="00DE476A"/>
    <w:rsid w:val="00DE4D7D"/>
    <w:rsid w:val="00DE5603"/>
    <w:rsid w:val="00DE6C55"/>
    <w:rsid w:val="00DF221D"/>
    <w:rsid w:val="00DF2301"/>
    <w:rsid w:val="00DF32B6"/>
    <w:rsid w:val="00DF4215"/>
    <w:rsid w:val="00DF47B3"/>
    <w:rsid w:val="00DF51F2"/>
    <w:rsid w:val="00DF6A06"/>
    <w:rsid w:val="00DF6CC0"/>
    <w:rsid w:val="00DF7437"/>
    <w:rsid w:val="00DF753E"/>
    <w:rsid w:val="00E008BC"/>
    <w:rsid w:val="00E07240"/>
    <w:rsid w:val="00E07727"/>
    <w:rsid w:val="00E11097"/>
    <w:rsid w:val="00E11127"/>
    <w:rsid w:val="00E11E21"/>
    <w:rsid w:val="00E1377F"/>
    <w:rsid w:val="00E1415F"/>
    <w:rsid w:val="00E14CEA"/>
    <w:rsid w:val="00E14E71"/>
    <w:rsid w:val="00E159AD"/>
    <w:rsid w:val="00E15CD9"/>
    <w:rsid w:val="00E16B0C"/>
    <w:rsid w:val="00E16FB9"/>
    <w:rsid w:val="00E1754B"/>
    <w:rsid w:val="00E202B8"/>
    <w:rsid w:val="00E20528"/>
    <w:rsid w:val="00E20EA8"/>
    <w:rsid w:val="00E2142F"/>
    <w:rsid w:val="00E21D93"/>
    <w:rsid w:val="00E21FCF"/>
    <w:rsid w:val="00E23504"/>
    <w:rsid w:val="00E237EB"/>
    <w:rsid w:val="00E23DD5"/>
    <w:rsid w:val="00E24FFF"/>
    <w:rsid w:val="00E25126"/>
    <w:rsid w:val="00E25566"/>
    <w:rsid w:val="00E25838"/>
    <w:rsid w:val="00E2695B"/>
    <w:rsid w:val="00E26AF0"/>
    <w:rsid w:val="00E26DA1"/>
    <w:rsid w:val="00E30819"/>
    <w:rsid w:val="00E314D2"/>
    <w:rsid w:val="00E3248C"/>
    <w:rsid w:val="00E33203"/>
    <w:rsid w:val="00E35262"/>
    <w:rsid w:val="00E40ACD"/>
    <w:rsid w:val="00E41824"/>
    <w:rsid w:val="00E425D2"/>
    <w:rsid w:val="00E42A0C"/>
    <w:rsid w:val="00E437F9"/>
    <w:rsid w:val="00E45B74"/>
    <w:rsid w:val="00E45E56"/>
    <w:rsid w:val="00E46067"/>
    <w:rsid w:val="00E46AC7"/>
    <w:rsid w:val="00E475E7"/>
    <w:rsid w:val="00E4764B"/>
    <w:rsid w:val="00E47AC7"/>
    <w:rsid w:val="00E50237"/>
    <w:rsid w:val="00E52A3B"/>
    <w:rsid w:val="00E530D3"/>
    <w:rsid w:val="00E54308"/>
    <w:rsid w:val="00E54833"/>
    <w:rsid w:val="00E56E45"/>
    <w:rsid w:val="00E579D9"/>
    <w:rsid w:val="00E57DC8"/>
    <w:rsid w:val="00E57E3F"/>
    <w:rsid w:val="00E601B0"/>
    <w:rsid w:val="00E61A3D"/>
    <w:rsid w:val="00E622C5"/>
    <w:rsid w:val="00E62303"/>
    <w:rsid w:val="00E62424"/>
    <w:rsid w:val="00E624B9"/>
    <w:rsid w:val="00E62818"/>
    <w:rsid w:val="00E62CF9"/>
    <w:rsid w:val="00E62EB2"/>
    <w:rsid w:val="00E632D0"/>
    <w:rsid w:val="00E63448"/>
    <w:rsid w:val="00E63ACF"/>
    <w:rsid w:val="00E6507A"/>
    <w:rsid w:val="00E66030"/>
    <w:rsid w:val="00E66498"/>
    <w:rsid w:val="00E6659B"/>
    <w:rsid w:val="00E7038A"/>
    <w:rsid w:val="00E71408"/>
    <w:rsid w:val="00E719FB"/>
    <w:rsid w:val="00E72DC4"/>
    <w:rsid w:val="00E72FFE"/>
    <w:rsid w:val="00E73FF8"/>
    <w:rsid w:val="00E74FC7"/>
    <w:rsid w:val="00E758A2"/>
    <w:rsid w:val="00E7616C"/>
    <w:rsid w:val="00E80EF5"/>
    <w:rsid w:val="00E81081"/>
    <w:rsid w:val="00E81E9A"/>
    <w:rsid w:val="00E82D99"/>
    <w:rsid w:val="00E82ED3"/>
    <w:rsid w:val="00E8310E"/>
    <w:rsid w:val="00E8327C"/>
    <w:rsid w:val="00E83A82"/>
    <w:rsid w:val="00E85AE2"/>
    <w:rsid w:val="00E868BC"/>
    <w:rsid w:val="00E86EA2"/>
    <w:rsid w:val="00E87042"/>
    <w:rsid w:val="00E876DD"/>
    <w:rsid w:val="00E904C7"/>
    <w:rsid w:val="00E90AAF"/>
    <w:rsid w:val="00E90E8C"/>
    <w:rsid w:val="00E9107D"/>
    <w:rsid w:val="00E92332"/>
    <w:rsid w:val="00E92ED8"/>
    <w:rsid w:val="00E9344E"/>
    <w:rsid w:val="00E938CF"/>
    <w:rsid w:val="00E943C4"/>
    <w:rsid w:val="00E95DEA"/>
    <w:rsid w:val="00E961AB"/>
    <w:rsid w:val="00EA0333"/>
    <w:rsid w:val="00EA08B5"/>
    <w:rsid w:val="00EA11B4"/>
    <w:rsid w:val="00EA1795"/>
    <w:rsid w:val="00EA1D54"/>
    <w:rsid w:val="00EA425F"/>
    <w:rsid w:val="00EA475A"/>
    <w:rsid w:val="00EA4FE6"/>
    <w:rsid w:val="00EA552C"/>
    <w:rsid w:val="00EA5656"/>
    <w:rsid w:val="00EA5827"/>
    <w:rsid w:val="00EA583F"/>
    <w:rsid w:val="00EA58A8"/>
    <w:rsid w:val="00EA5A32"/>
    <w:rsid w:val="00EA7D91"/>
    <w:rsid w:val="00EB056D"/>
    <w:rsid w:val="00EB08DB"/>
    <w:rsid w:val="00EB2685"/>
    <w:rsid w:val="00EB2995"/>
    <w:rsid w:val="00EB33E7"/>
    <w:rsid w:val="00EB4436"/>
    <w:rsid w:val="00EB47DD"/>
    <w:rsid w:val="00EB48C4"/>
    <w:rsid w:val="00EB50B6"/>
    <w:rsid w:val="00EB55D2"/>
    <w:rsid w:val="00EB6400"/>
    <w:rsid w:val="00EB6517"/>
    <w:rsid w:val="00EB7880"/>
    <w:rsid w:val="00EC0036"/>
    <w:rsid w:val="00EC07A9"/>
    <w:rsid w:val="00EC1281"/>
    <w:rsid w:val="00EC1F38"/>
    <w:rsid w:val="00EC2DF2"/>
    <w:rsid w:val="00EC4DAC"/>
    <w:rsid w:val="00EC6A9C"/>
    <w:rsid w:val="00EC6F2E"/>
    <w:rsid w:val="00EC7608"/>
    <w:rsid w:val="00EC7EFB"/>
    <w:rsid w:val="00ED0081"/>
    <w:rsid w:val="00ED0174"/>
    <w:rsid w:val="00ED0A3E"/>
    <w:rsid w:val="00ED0BAF"/>
    <w:rsid w:val="00ED0C76"/>
    <w:rsid w:val="00ED1A58"/>
    <w:rsid w:val="00ED2FD5"/>
    <w:rsid w:val="00ED313A"/>
    <w:rsid w:val="00ED3555"/>
    <w:rsid w:val="00ED3823"/>
    <w:rsid w:val="00ED3BF2"/>
    <w:rsid w:val="00ED400E"/>
    <w:rsid w:val="00ED5C7B"/>
    <w:rsid w:val="00ED6181"/>
    <w:rsid w:val="00ED7AA8"/>
    <w:rsid w:val="00EE0CDC"/>
    <w:rsid w:val="00EE1D21"/>
    <w:rsid w:val="00EE2122"/>
    <w:rsid w:val="00EE2E67"/>
    <w:rsid w:val="00EE2E8E"/>
    <w:rsid w:val="00EE39D5"/>
    <w:rsid w:val="00EE40EE"/>
    <w:rsid w:val="00EE5300"/>
    <w:rsid w:val="00EE5910"/>
    <w:rsid w:val="00EE614F"/>
    <w:rsid w:val="00EF1526"/>
    <w:rsid w:val="00EF27AF"/>
    <w:rsid w:val="00EF3461"/>
    <w:rsid w:val="00EF40DF"/>
    <w:rsid w:val="00EF494B"/>
    <w:rsid w:val="00EF4E09"/>
    <w:rsid w:val="00EF5AC9"/>
    <w:rsid w:val="00EF6022"/>
    <w:rsid w:val="00EF66FE"/>
    <w:rsid w:val="00EF7A83"/>
    <w:rsid w:val="00EF7AB1"/>
    <w:rsid w:val="00F00365"/>
    <w:rsid w:val="00F0243B"/>
    <w:rsid w:val="00F030AA"/>
    <w:rsid w:val="00F04458"/>
    <w:rsid w:val="00F04A06"/>
    <w:rsid w:val="00F04F54"/>
    <w:rsid w:val="00F05954"/>
    <w:rsid w:val="00F05C7F"/>
    <w:rsid w:val="00F05CDE"/>
    <w:rsid w:val="00F0659A"/>
    <w:rsid w:val="00F06796"/>
    <w:rsid w:val="00F07044"/>
    <w:rsid w:val="00F10FCE"/>
    <w:rsid w:val="00F11F8F"/>
    <w:rsid w:val="00F123F8"/>
    <w:rsid w:val="00F12509"/>
    <w:rsid w:val="00F12822"/>
    <w:rsid w:val="00F138BE"/>
    <w:rsid w:val="00F14074"/>
    <w:rsid w:val="00F14C17"/>
    <w:rsid w:val="00F15CC7"/>
    <w:rsid w:val="00F15F4E"/>
    <w:rsid w:val="00F16E58"/>
    <w:rsid w:val="00F172DF"/>
    <w:rsid w:val="00F1738D"/>
    <w:rsid w:val="00F2161A"/>
    <w:rsid w:val="00F21C09"/>
    <w:rsid w:val="00F22199"/>
    <w:rsid w:val="00F227CE"/>
    <w:rsid w:val="00F22A43"/>
    <w:rsid w:val="00F2312C"/>
    <w:rsid w:val="00F23452"/>
    <w:rsid w:val="00F23AB4"/>
    <w:rsid w:val="00F23EA3"/>
    <w:rsid w:val="00F23FFC"/>
    <w:rsid w:val="00F2511A"/>
    <w:rsid w:val="00F252C5"/>
    <w:rsid w:val="00F25E78"/>
    <w:rsid w:val="00F2705B"/>
    <w:rsid w:val="00F308EA"/>
    <w:rsid w:val="00F31589"/>
    <w:rsid w:val="00F36AA3"/>
    <w:rsid w:val="00F3710B"/>
    <w:rsid w:val="00F40A4A"/>
    <w:rsid w:val="00F40DFE"/>
    <w:rsid w:val="00F4149D"/>
    <w:rsid w:val="00F43B69"/>
    <w:rsid w:val="00F43C2A"/>
    <w:rsid w:val="00F45605"/>
    <w:rsid w:val="00F4572F"/>
    <w:rsid w:val="00F45F1B"/>
    <w:rsid w:val="00F46660"/>
    <w:rsid w:val="00F46FB0"/>
    <w:rsid w:val="00F4703C"/>
    <w:rsid w:val="00F47318"/>
    <w:rsid w:val="00F507AE"/>
    <w:rsid w:val="00F50B19"/>
    <w:rsid w:val="00F50B3C"/>
    <w:rsid w:val="00F51540"/>
    <w:rsid w:val="00F520AF"/>
    <w:rsid w:val="00F5273A"/>
    <w:rsid w:val="00F55CBD"/>
    <w:rsid w:val="00F5663A"/>
    <w:rsid w:val="00F5675F"/>
    <w:rsid w:val="00F57E85"/>
    <w:rsid w:val="00F609E8"/>
    <w:rsid w:val="00F60FF6"/>
    <w:rsid w:val="00F611D6"/>
    <w:rsid w:val="00F6221A"/>
    <w:rsid w:val="00F63596"/>
    <w:rsid w:val="00F63937"/>
    <w:rsid w:val="00F63CCD"/>
    <w:rsid w:val="00F63D11"/>
    <w:rsid w:val="00F6451D"/>
    <w:rsid w:val="00F64AC0"/>
    <w:rsid w:val="00F65868"/>
    <w:rsid w:val="00F65F2A"/>
    <w:rsid w:val="00F66F19"/>
    <w:rsid w:val="00F670C8"/>
    <w:rsid w:val="00F67F98"/>
    <w:rsid w:val="00F70A91"/>
    <w:rsid w:val="00F70B68"/>
    <w:rsid w:val="00F70F40"/>
    <w:rsid w:val="00F7130F"/>
    <w:rsid w:val="00F717D0"/>
    <w:rsid w:val="00F7186F"/>
    <w:rsid w:val="00F71FA3"/>
    <w:rsid w:val="00F73C9B"/>
    <w:rsid w:val="00F744AC"/>
    <w:rsid w:val="00F744E8"/>
    <w:rsid w:val="00F752D7"/>
    <w:rsid w:val="00F775FE"/>
    <w:rsid w:val="00F809CB"/>
    <w:rsid w:val="00F8103F"/>
    <w:rsid w:val="00F810A6"/>
    <w:rsid w:val="00F81A2F"/>
    <w:rsid w:val="00F8299B"/>
    <w:rsid w:val="00F835D5"/>
    <w:rsid w:val="00F83D2E"/>
    <w:rsid w:val="00F86A29"/>
    <w:rsid w:val="00F87105"/>
    <w:rsid w:val="00F8785A"/>
    <w:rsid w:val="00F87D53"/>
    <w:rsid w:val="00F91B29"/>
    <w:rsid w:val="00F91D8C"/>
    <w:rsid w:val="00F91F30"/>
    <w:rsid w:val="00F92161"/>
    <w:rsid w:val="00F9341A"/>
    <w:rsid w:val="00F9377B"/>
    <w:rsid w:val="00F93E16"/>
    <w:rsid w:val="00F954B2"/>
    <w:rsid w:val="00F96AC6"/>
    <w:rsid w:val="00F96C93"/>
    <w:rsid w:val="00F9719B"/>
    <w:rsid w:val="00F972C4"/>
    <w:rsid w:val="00F97617"/>
    <w:rsid w:val="00FA02B7"/>
    <w:rsid w:val="00FA20A4"/>
    <w:rsid w:val="00FA2192"/>
    <w:rsid w:val="00FA3E1F"/>
    <w:rsid w:val="00FA4323"/>
    <w:rsid w:val="00FA43D2"/>
    <w:rsid w:val="00FA4567"/>
    <w:rsid w:val="00FA576D"/>
    <w:rsid w:val="00FA5C00"/>
    <w:rsid w:val="00FA7AD4"/>
    <w:rsid w:val="00FB0531"/>
    <w:rsid w:val="00FB053F"/>
    <w:rsid w:val="00FB1A84"/>
    <w:rsid w:val="00FB22AB"/>
    <w:rsid w:val="00FB2578"/>
    <w:rsid w:val="00FB2625"/>
    <w:rsid w:val="00FB2704"/>
    <w:rsid w:val="00FB2CC3"/>
    <w:rsid w:val="00FB3453"/>
    <w:rsid w:val="00FB3DD9"/>
    <w:rsid w:val="00FB4316"/>
    <w:rsid w:val="00FB43DE"/>
    <w:rsid w:val="00FB4A06"/>
    <w:rsid w:val="00FB53D6"/>
    <w:rsid w:val="00FB5652"/>
    <w:rsid w:val="00FB5C5D"/>
    <w:rsid w:val="00FB6733"/>
    <w:rsid w:val="00FC21E2"/>
    <w:rsid w:val="00FC2956"/>
    <w:rsid w:val="00FC3C1B"/>
    <w:rsid w:val="00FC4E21"/>
    <w:rsid w:val="00FC574A"/>
    <w:rsid w:val="00FC57A2"/>
    <w:rsid w:val="00FC600D"/>
    <w:rsid w:val="00FC6C5F"/>
    <w:rsid w:val="00FD0049"/>
    <w:rsid w:val="00FD025D"/>
    <w:rsid w:val="00FD0E9A"/>
    <w:rsid w:val="00FD0F3D"/>
    <w:rsid w:val="00FD22F7"/>
    <w:rsid w:val="00FD310F"/>
    <w:rsid w:val="00FD564F"/>
    <w:rsid w:val="00FD56D6"/>
    <w:rsid w:val="00FD5CCC"/>
    <w:rsid w:val="00FD6A4C"/>
    <w:rsid w:val="00FD729F"/>
    <w:rsid w:val="00FD7715"/>
    <w:rsid w:val="00FD784E"/>
    <w:rsid w:val="00FD7C3C"/>
    <w:rsid w:val="00FD7CCD"/>
    <w:rsid w:val="00FE3520"/>
    <w:rsid w:val="00FE3956"/>
    <w:rsid w:val="00FE3EF8"/>
    <w:rsid w:val="00FE4A1E"/>
    <w:rsid w:val="00FE58E3"/>
    <w:rsid w:val="00FE6BB6"/>
    <w:rsid w:val="00FE6FFD"/>
    <w:rsid w:val="00FE7E0E"/>
    <w:rsid w:val="00FF3FA7"/>
    <w:rsid w:val="00FF4759"/>
    <w:rsid w:val="00FF5C90"/>
    <w:rsid w:val="00FF5F5C"/>
    <w:rsid w:val="00FF5F77"/>
    <w:rsid w:val="00FF60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630"/>
    <w:rPr>
      <w:rFonts w:ascii="UVnTime" w:hAnsi="UVnTime"/>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uiPriority w:val="99"/>
    <w:rsid w:val="006826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rsid w:val="00682630"/>
    <w:pPr>
      <w:tabs>
        <w:tab w:val="center" w:pos="4320"/>
        <w:tab w:val="right" w:pos="8640"/>
      </w:tabs>
    </w:pPr>
  </w:style>
  <w:style w:type="character" w:customStyle="1" w:styleId="FooterChar">
    <w:name w:val="Footer Char"/>
    <w:link w:val="Footer"/>
    <w:uiPriority w:val="99"/>
    <w:semiHidden/>
    <w:rsid w:val="001137F1"/>
    <w:rPr>
      <w:rFonts w:ascii="UVnTime" w:hAnsi="UVnTime"/>
      <w:sz w:val="26"/>
      <w:szCs w:val="24"/>
    </w:rPr>
  </w:style>
  <w:style w:type="character" w:styleId="PageNumber">
    <w:name w:val="page number"/>
    <w:uiPriority w:val="99"/>
    <w:rsid w:val="00682630"/>
    <w:rPr>
      <w:rFonts w:cs="Times New Roman"/>
    </w:rPr>
  </w:style>
  <w:style w:type="paragraph" w:customStyle="1" w:styleId="CharCharCharCharCharCharChar1">
    <w:name w:val="Char Char Char Char Char Char Char1"/>
    <w:basedOn w:val="Normal"/>
    <w:autoRedefine/>
    <w:uiPriority w:val="99"/>
    <w:rsid w:val="005D50C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rsid w:val="00976B4A"/>
    <w:rPr>
      <w:rFonts w:ascii="Times New Roman" w:hAnsi="Times New Roman"/>
      <w:sz w:val="0"/>
      <w:szCs w:val="0"/>
    </w:rPr>
  </w:style>
  <w:style w:type="character" w:customStyle="1" w:styleId="BalloonTextChar">
    <w:name w:val="Balloon Text Char"/>
    <w:link w:val="BalloonText"/>
    <w:uiPriority w:val="99"/>
    <w:semiHidden/>
    <w:rsid w:val="001137F1"/>
    <w:rPr>
      <w:sz w:val="0"/>
      <w:szCs w:val="0"/>
    </w:rPr>
  </w:style>
  <w:style w:type="table" w:styleId="TableGrid">
    <w:name w:val="Table Grid"/>
    <w:basedOn w:val="TableNormal"/>
    <w:uiPriority w:val="99"/>
    <w:rsid w:val="003E67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99"/>
    <w:rsid w:val="00A47ACA"/>
    <w:pPr>
      <w:widowControl w:val="0"/>
      <w:autoSpaceDE w:val="0"/>
      <w:autoSpaceDN w:val="0"/>
      <w:adjustRightInd w:val="0"/>
    </w:pPr>
    <w:rPr>
      <w:rFonts w:ascii="Times New Roman" w:hAnsi="Times New Roman"/>
      <w:sz w:val="24"/>
    </w:rPr>
  </w:style>
  <w:style w:type="paragraph" w:styleId="Header">
    <w:name w:val="header"/>
    <w:basedOn w:val="Normal"/>
    <w:link w:val="HeaderChar"/>
    <w:uiPriority w:val="99"/>
    <w:rsid w:val="00643E05"/>
    <w:pPr>
      <w:tabs>
        <w:tab w:val="center" w:pos="4320"/>
        <w:tab w:val="right" w:pos="8640"/>
      </w:tabs>
    </w:pPr>
    <w:rPr>
      <w:sz w:val="24"/>
      <w:szCs w:val="20"/>
    </w:rPr>
  </w:style>
  <w:style w:type="character" w:customStyle="1" w:styleId="HeaderChar">
    <w:name w:val="Header Char"/>
    <w:link w:val="Header"/>
    <w:uiPriority w:val="99"/>
    <w:locked/>
    <w:rsid w:val="00643E05"/>
    <w:rPr>
      <w:rFonts w:ascii="UVnTime" w:hAnsi="UVnTime"/>
      <w:sz w:val="24"/>
    </w:rPr>
  </w:style>
  <w:style w:type="paragraph" w:styleId="BodyTextIndent3">
    <w:name w:val="Body Text Indent 3"/>
    <w:basedOn w:val="Normal"/>
    <w:link w:val="BodyTextIndent3Char"/>
    <w:uiPriority w:val="99"/>
    <w:rsid w:val="00F45F1B"/>
    <w:pPr>
      <w:spacing w:after="120" w:line="276" w:lineRule="auto"/>
      <w:ind w:left="283"/>
    </w:pPr>
    <w:rPr>
      <w:rFonts w:ascii="Calibri" w:hAnsi="Calibri"/>
      <w:sz w:val="16"/>
      <w:szCs w:val="20"/>
    </w:rPr>
  </w:style>
  <w:style w:type="character" w:customStyle="1" w:styleId="BodyTextIndent3Char">
    <w:name w:val="Body Text Indent 3 Char"/>
    <w:link w:val="BodyTextIndent3"/>
    <w:uiPriority w:val="99"/>
    <w:locked/>
    <w:rsid w:val="00F45F1B"/>
    <w:rPr>
      <w:rFonts w:ascii="Calibri" w:eastAsia="Times New Roman" w:hAnsi="Calibri"/>
      <w:sz w:val="16"/>
    </w:rPr>
  </w:style>
  <w:style w:type="character" w:customStyle="1" w:styleId="apple-converted-space">
    <w:name w:val="apple-converted-space"/>
    <w:uiPriority w:val="99"/>
    <w:rsid w:val="00315456"/>
    <w:rPr>
      <w:rFonts w:cs="Times New Roman"/>
    </w:rPr>
  </w:style>
  <w:style w:type="paragraph" w:styleId="ListParagraph">
    <w:name w:val="List Paragraph"/>
    <w:basedOn w:val="Normal"/>
    <w:uiPriority w:val="99"/>
    <w:qFormat/>
    <w:rsid w:val="00E62CF9"/>
    <w:pPr>
      <w:ind w:left="720"/>
      <w:contextualSpacing/>
    </w:pPr>
  </w:style>
  <w:style w:type="paragraph" w:styleId="NormalWeb">
    <w:name w:val="Normal (Web)"/>
    <w:basedOn w:val="Normal"/>
    <w:link w:val="NormalWebChar"/>
    <w:uiPriority w:val="99"/>
    <w:rsid w:val="00AF3CF9"/>
    <w:pPr>
      <w:spacing w:before="100" w:beforeAutospacing="1" w:after="100" w:afterAutospacing="1"/>
    </w:pPr>
    <w:rPr>
      <w:rFonts w:ascii="Times New Roman" w:hAnsi="Times New Roman"/>
      <w:sz w:val="24"/>
      <w:szCs w:val="20"/>
    </w:rPr>
  </w:style>
  <w:style w:type="character" w:customStyle="1" w:styleId="NormalWebChar">
    <w:name w:val="Normal (Web) Char"/>
    <w:link w:val="NormalWeb"/>
    <w:uiPriority w:val="99"/>
    <w:locked/>
    <w:rsid w:val="00AF3CF9"/>
    <w:rPr>
      <w:sz w:val="24"/>
    </w:rPr>
  </w:style>
  <w:style w:type="character" w:styleId="Strong">
    <w:name w:val="Strong"/>
    <w:uiPriority w:val="99"/>
    <w:qFormat/>
    <w:locked/>
    <w:rsid w:val="00C744ED"/>
    <w:rPr>
      <w:rFonts w:cs="Times New Roman"/>
      <w:b/>
      <w:bCs/>
    </w:rPr>
  </w:style>
  <w:style w:type="character" w:styleId="CommentReference">
    <w:name w:val="annotation reference"/>
    <w:basedOn w:val="DefaultParagraphFont"/>
    <w:uiPriority w:val="99"/>
    <w:semiHidden/>
    <w:unhideWhenUsed/>
    <w:rsid w:val="00754C66"/>
    <w:rPr>
      <w:sz w:val="16"/>
      <w:szCs w:val="16"/>
    </w:rPr>
  </w:style>
  <w:style w:type="paragraph" w:styleId="CommentText">
    <w:name w:val="annotation text"/>
    <w:basedOn w:val="Normal"/>
    <w:link w:val="CommentTextChar"/>
    <w:uiPriority w:val="99"/>
    <w:semiHidden/>
    <w:unhideWhenUsed/>
    <w:rsid w:val="00754C66"/>
    <w:rPr>
      <w:sz w:val="20"/>
      <w:szCs w:val="20"/>
    </w:rPr>
  </w:style>
  <w:style w:type="character" w:customStyle="1" w:styleId="CommentTextChar">
    <w:name w:val="Comment Text Char"/>
    <w:basedOn w:val="DefaultParagraphFont"/>
    <w:link w:val="CommentText"/>
    <w:uiPriority w:val="99"/>
    <w:semiHidden/>
    <w:rsid w:val="00754C66"/>
    <w:rPr>
      <w:rFonts w:ascii="UVnTime" w:hAnsi="UVnTime"/>
    </w:rPr>
  </w:style>
  <w:style w:type="paragraph" w:styleId="CommentSubject">
    <w:name w:val="annotation subject"/>
    <w:basedOn w:val="CommentText"/>
    <w:next w:val="CommentText"/>
    <w:link w:val="CommentSubjectChar"/>
    <w:uiPriority w:val="99"/>
    <w:semiHidden/>
    <w:unhideWhenUsed/>
    <w:rsid w:val="00754C66"/>
    <w:rPr>
      <w:b/>
      <w:bCs/>
    </w:rPr>
  </w:style>
  <w:style w:type="character" w:customStyle="1" w:styleId="CommentSubjectChar">
    <w:name w:val="Comment Subject Char"/>
    <w:basedOn w:val="CommentTextChar"/>
    <w:link w:val="CommentSubject"/>
    <w:uiPriority w:val="99"/>
    <w:semiHidden/>
    <w:rsid w:val="00754C66"/>
    <w:rPr>
      <w:rFonts w:ascii="UVnTime" w:hAnsi="UVnTime"/>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630"/>
    <w:rPr>
      <w:rFonts w:ascii="UVnTime" w:hAnsi="UVnTime"/>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uiPriority w:val="99"/>
    <w:rsid w:val="006826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rsid w:val="00682630"/>
    <w:pPr>
      <w:tabs>
        <w:tab w:val="center" w:pos="4320"/>
        <w:tab w:val="right" w:pos="8640"/>
      </w:tabs>
    </w:pPr>
    <w:rPr>
      <w:lang w:val="x-none" w:eastAsia="x-none"/>
    </w:rPr>
  </w:style>
  <w:style w:type="character" w:customStyle="1" w:styleId="FooterChar">
    <w:name w:val="Footer Char"/>
    <w:link w:val="Footer"/>
    <w:uiPriority w:val="99"/>
    <w:semiHidden/>
    <w:rsid w:val="001137F1"/>
    <w:rPr>
      <w:rFonts w:ascii="UVnTime" w:hAnsi="UVnTime"/>
      <w:sz w:val="26"/>
      <w:szCs w:val="24"/>
    </w:rPr>
  </w:style>
  <w:style w:type="character" w:styleId="PageNumber">
    <w:name w:val="page number"/>
    <w:uiPriority w:val="99"/>
    <w:rsid w:val="00682630"/>
    <w:rPr>
      <w:rFonts w:cs="Times New Roman"/>
    </w:rPr>
  </w:style>
  <w:style w:type="paragraph" w:customStyle="1" w:styleId="CharCharCharCharCharCharChar1">
    <w:name w:val="Char Char Char Char Char Char Char1"/>
    <w:basedOn w:val="Normal"/>
    <w:autoRedefine/>
    <w:uiPriority w:val="99"/>
    <w:rsid w:val="005D50C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rsid w:val="00976B4A"/>
    <w:rPr>
      <w:rFonts w:ascii="Times New Roman" w:hAnsi="Times New Roman"/>
      <w:sz w:val="0"/>
      <w:szCs w:val="0"/>
      <w:lang w:val="x-none" w:eastAsia="x-none"/>
    </w:rPr>
  </w:style>
  <w:style w:type="character" w:customStyle="1" w:styleId="BalloonTextChar">
    <w:name w:val="Balloon Text Char"/>
    <w:link w:val="BalloonText"/>
    <w:uiPriority w:val="99"/>
    <w:semiHidden/>
    <w:rsid w:val="001137F1"/>
    <w:rPr>
      <w:sz w:val="0"/>
      <w:szCs w:val="0"/>
    </w:rPr>
  </w:style>
  <w:style w:type="table" w:styleId="TableGrid">
    <w:name w:val="Table Grid"/>
    <w:basedOn w:val="TableNormal"/>
    <w:uiPriority w:val="99"/>
    <w:rsid w:val="003E67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99"/>
    <w:rsid w:val="00A47ACA"/>
    <w:pPr>
      <w:widowControl w:val="0"/>
      <w:autoSpaceDE w:val="0"/>
      <w:autoSpaceDN w:val="0"/>
      <w:adjustRightInd w:val="0"/>
    </w:pPr>
    <w:rPr>
      <w:rFonts w:ascii="Times New Roman" w:hAnsi="Times New Roman"/>
      <w:sz w:val="24"/>
    </w:rPr>
  </w:style>
  <w:style w:type="paragraph" w:styleId="Header">
    <w:name w:val="header"/>
    <w:basedOn w:val="Normal"/>
    <w:link w:val="HeaderChar"/>
    <w:uiPriority w:val="99"/>
    <w:rsid w:val="00643E05"/>
    <w:pPr>
      <w:tabs>
        <w:tab w:val="center" w:pos="4320"/>
        <w:tab w:val="right" w:pos="8640"/>
      </w:tabs>
    </w:pPr>
    <w:rPr>
      <w:sz w:val="24"/>
      <w:szCs w:val="20"/>
      <w:lang w:val="x-none" w:eastAsia="x-none"/>
    </w:rPr>
  </w:style>
  <w:style w:type="character" w:customStyle="1" w:styleId="HeaderChar">
    <w:name w:val="Header Char"/>
    <w:link w:val="Header"/>
    <w:uiPriority w:val="99"/>
    <w:locked/>
    <w:rsid w:val="00643E05"/>
    <w:rPr>
      <w:rFonts w:ascii="UVnTime" w:hAnsi="UVnTime"/>
      <w:sz w:val="24"/>
    </w:rPr>
  </w:style>
  <w:style w:type="paragraph" w:styleId="BodyTextIndent3">
    <w:name w:val="Body Text Indent 3"/>
    <w:basedOn w:val="Normal"/>
    <w:link w:val="BodyTextIndent3Char"/>
    <w:uiPriority w:val="99"/>
    <w:rsid w:val="00F45F1B"/>
    <w:pPr>
      <w:spacing w:after="120" w:line="276" w:lineRule="auto"/>
      <w:ind w:left="283"/>
    </w:pPr>
    <w:rPr>
      <w:rFonts w:ascii="Calibri" w:hAnsi="Calibri"/>
      <w:sz w:val="16"/>
      <w:szCs w:val="20"/>
      <w:lang w:val="x-none" w:eastAsia="x-none"/>
    </w:rPr>
  </w:style>
  <w:style w:type="character" w:customStyle="1" w:styleId="BodyTextIndent3Char">
    <w:name w:val="Body Text Indent 3 Char"/>
    <w:link w:val="BodyTextIndent3"/>
    <w:uiPriority w:val="99"/>
    <w:locked/>
    <w:rsid w:val="00F45F1B"/>
    <w:rPr>
      <w:rFonts w:ascii="Calibri" w:eastAsia="Times New Roman" w:hAnsi="Calibri"/>
      <w:sz w:val="16"/>
    </w:rPr>
  </w:style>
  <w:style w:type="character" w:customStyle="1" w:styleId="apple-converted-space">
    <w:name w:val="apple-converted-space"/>
    <w:uiPriority w:val="99"/>
    <w:rsid w:val="00315456"/>
    <w:rPr>
      <w:rFonts w:cs="Times New Roman"/>
    </w:rPr>
  </w:style>
  <w:style w:type="paragraph" w:styleId="ListParagraph">
    <w:name w:val="List Paragraph"/>
    <w:basedOn w:val="Normal"/>
    <w:uiPriority w:val="99"/>
    <w:qFormat/>
    <w:rsid w:val="00E62CF9"/>
    <w:pPr>
      <w:ind w:left="720"/>
      <w:contextualSpacing/>
    </w:pPr>
  </w:style>
  <w:style w:type="paragraph" w:styleId="NormalWeb">
    <w:name w:val="Normal (Web)"/>
    <w:basedOn w:val="Normal"/>
    <w:link w:val="NormalWebChar"/>
    <w:uiPriority w:val="99"/>
    <w:rsid w:val="00AF3CF9"/>
    <w:pPr>
      <w:spacing w:before="100" w:beforeAutospacing="1" w:after="100" w:afterAutospacing="1"/>
    </w:pPr>
    <w:rPr>
      <w:rFonts w:ascii="Times New Roman" w:hAnsi="Times New Roman"/>
      <w:sz w:val="24"/>
      <w:szCs w:val="20"/>
      <w:lang w:val="x-none" w:eastAsia="x-none"/>
    </w:rPr>
  </w:style>
  <w:style w:type="character" w:customStyle="1" w:styleId="NormalWebChar">
    <w:name w:val="Normal (Web) Char"/>
    <w:link w:val="NormalWeb"/>
    <w:uiPriority w:val="99"/>
    <w:locked/>
    <w:rsid w:val="00AF3CF9"/>
    <w:rPr>
      <w:sz w:val="24"/>
    </w:rPr>
  </w:style>
  <w:style w:type="character" w:styleId="Strong">
    <w:name w:val="Strong"/>
    <w:uiPriority w:val="99"/>
    <w:qFormat/>
    <w:locked/>
    <w:rsid w:val="00C744ED"/>
    <w:rPr>
      <w:rFonts w:cs="Times New Roman"/>
      <w:b/>
      <w:bCs/>
    </w:rPr>
  </w:style>
  <w:style w:type="character" w:styleId="CommentReference">
    <w:name w:val="annotation reference"/>
    <w:basedOn w:val="DefaultParagraphFont"/>
    <w:uiPriority w:val="99"/>
    <w:semiHidden/>
    <w:unhideWhenUsed/>
    <w:rsid w:val="00754C66"/>
    <w:rPr>
      <w:sz w:val="16"/>
      <w:szCs w:val="16"/>
    </w:rPr>
  </w:style>
  <w:style w:type="paragraph" w:styleId="CommentText">
    <w:name w:val="annotation text"/>
    <w:basedOn w:val="Normal"/>
    <w:link w:val="CommentTextChar"/>
    <w:uiPriority w:val="99"/>
    <w:semiHidden/>
    <w:unhideWhenUsed/>
    <w:rsid w:val="00754C66"/>
    <w:rPr>
      <w:sz w:val="20"/>
      <w:szCs w:val="20"/>
    </w:rPr>
  </w:style>
  <w:style w:type="character" w:customStyle="1" w:styleId="CommentTextChar">
    <w:name w:val="Comment Text Char"/>
    <w:basedOn w:val="DefaultParagraphFont"/>
    <w:link w:val="CommentText"/>
    <w:uiPriority w:val="99"/>
    <w:semiHidden/>
    <w:rsid w:val="00754C66"/>
    <w:rPr>
      <w:rFonts w:ascii="UVnTime" w:hAnsi="UVnTime"/>
    </w:rPr>
  </w:style>
  <w:style w:type="paragraph" w:styleId="CommentSubject">
    <w:name w:val="annotation subject"/>
    <w:basedOn w:val="CommentText"/>
    <w:next w:val="CommentText"/>
    <w:link w:val="CommentSubjectChar"/>
    <w:uiPriority w:val="99"/>
    <w:semiHidden/>
    <w:unhideWhenUsed/>
    <w:rsid w:val="00754C66"/>
    <w:rPr>
      <w:b/>
      <w:bCs/>
    </w:rPr>
  </w:style>
  <w:style w:type="character" w:customStyle="1" w:styleId="CommentSubjectChar">
    <w:name w:val="Comment Subject Char"/>
    <w:basedOn w:val="CommentTextChar"/>
    <w:link w:val="CommentSubject"/>
    <w:uiPriority w:val="99"/>
    <w:semiHidden/>
    <w:rsid w:val="00754C66"/>
    <w:rPr>
      <w:rFonts w:ascii="UVnTime" w:hAnsi="UVnTime"/>
      <w:b/>
      <w:bCs/>
    </w:rPr>
  </w:style>
</w:styles>
</file>

<file path=word/webSettings.xml><?xml version="1.0" encoding="utf-8"?>
<w:webSettings xmlns:r="http://schemas.openxmlformats.org/officeDocument/2006/relationships" xmlns:w="http://schemas.openxmlformats.org/wordprocessingml/2006/main">
  <w:divs>
    <w:div w:id="303238486">
      <w:bodyDiv w:val="1"/>
      <w:marLeft w:val="0"/>
      <w:marRight w:val="0"/>
      <w:marTop w:val="0"/>
      <w:marBottom w:val="0"/>
      <w:divBdr>
        <w:top w:val="none" w:sz="0" w:space="0" w:color="auto"/>
        <w:left w:val="none" w:sz="0" w:space="0" w:color="auto"/>
        <w:bottom w:val="none" w:sz="0" w:space="0" w:color="auto"/>
        <w:right w:val="none" w:sz="0" w:space="0" w:color="auto"/>
      </w:divBdr>
    </w:div>
    <w:div w:id="1428892313">
      <w:bodyDiv w:val="1"/>
      <w:marLeft w:val="0"/>
      <w:marRight w:val="0"/>
      <w:marTop w:val="0"/>
      <w:marBottom w:val="0"/>
      <w:divBdr>
        <w:top w:val="none" w:sz="0" w:space="0" w:color="auto"/>
        <w:left w:val="none" w:sz="0" w:space="0" w:color="auto"/>
        <w:bottom w:val="none" w:sz="0" w:space="0" w:color="auto"/>
        <w:right w:val="none" w:sz="0" w:space="0" w:color="auto"/>
      </w:divBdr>
    </w:div>
    <w:div w:id="1677731486">
      <w:marLeft w:val="0"/>
      <w:marRight w:val="0"/>
      <w:marTop w:val="0"/>
      <w:marBottom w:val="0"/>
      <w:divBdr>
        <w:top w:val="none" w:sz="0" w:space="0" w:color="auto"/>
        <w:left w:val="none" w:sz="0" w:space="0" w:color="auto"/>
        <w:bottom w:val="none" w:sz="0" w:space="0" w:color="auto"/>
        <w:right w:val="none" w:sz="0" w:space="0" w:color="auto"/>
      </w:divBdr>
    </w:div>
    <w:div w:id="1677731487">
      <w:marLeft w:val="0"/>
      <w:marRight w:val="0"/>
      <w:marTop w:val="0"/>
      <w:marBottom w:val="0"/>
      <w:divBdr>
        <w:top w:val="none" w:sz="0" w:space="0" w:color="auto"/>
        <w:left w:val="none" w:sz="0" w:space="0" w:color="auto"/>
        <w:bottom w:val="none" w:sz="0" w:space="0" w:color="auto"/>
        <w:right w:val="none" w:sz="0" w:space="0" w:color="auto"/>
      </w:divBdr>
    </w:div>
    <w:div w:id="1677731488">
      <w:marLeft w:val="0"/>
      <w:marRight w:val="0"/>
      <w:marTop w:val="0"/>
      <w:marBottom w:val="0"/>
      <w:divBdr>
        <w:top w:val="none" w:sz="0" w:space="0" w:color="auto"/>
        <w:left w:val="none" w:sz="0" w:space="0" w:color="auto"/>
        <w:bottom w:val="none" w:sz="0" w:space="0" w:color="auto"/>
        <w:right w:val="none" w:sz="0" w:space="0" w:color="auto"/>
      </w:divBdr>
    </w:div>
    <w:div w:id="1677731489">
      <w:marLeft w:val="0"/>
      <w:marRight w:val="0"/>
      <w:marTop w:val="0"/>
      <w:marBottom w:val="0"/>
      <w:divBdr>
        <w:top w:val="none" w:sz="0" w:space="0" w:color="auto"/>
        <w:left w:val="none" w:sz="0" w:space="0" w:color="auto"/>
        <w:bottom w:val="none" w:sz="0" w:space="0" w:color="auto"/>
        <w:right w:val="none" w:sz="0" w:space="0" w:color="auto"/>
      </w:divBdr>
    </w:div>
    <w:div w:id="16777314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72DFF-B5A7-4236-A43A-5FC75C9C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6276</Words>
  <Characters>35776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BỘ GIÁO DỤC VÀ ĐÀO TẠO            CỘNG HOÀ XÃ HỘI CHỦ NGHĨA VIỆT NAM</vt:lpstr>
    </vt:vector>
  </TitlesOfParts>
  <Company>HOME</Company>
  <LinksUpToDate>false</LinksUpToDate>
  <CharactersWithSpaces>41969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            CỘNG HOÀ XÃ HỘI CHỦ NGHĨA VIỆT NAM</dc:title>
  <dc:subject/>
  <dc:creator>User</dc:creator>
  <cp:keywords/>
  <dc:description/>
  <cp:lastModifiedBy>andongnhi</cp:lastModifiedBy>
  <cp:revision>13</cp:revision>
  <cp:lastPrinted>2018-08-31T00:58:00Z</cp:lastPrinted>
  <dcterms:created xsi:type="dcterms:W3CDTF">2017-09-06T00:54:00Z</dcterms:created>
  <dcterms:modified xsi:type="dcterms:W3CDTF">2018-08-31T01:09:00Z</dcterms:modified>
</cp:coreProperties>
</file>