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7E2C5" w14:textId="77777777" w:rsidR="00AB699D" w:rsidRPr="0035184A" w:rsidRDefault="00516B9F" w:rsidP="001E1326">
      <w:pPr>
        <w:spacing w:before="120" w:after="120"/>
        <w:jc w:val="center"/>
        <w:rPr>
          <w:rFonts w:ascii="Times New Roman" w:hAnsi="Times New Roman" w:cs="Times New Roman"/>
          <w:b/>
          <w:color w:val="auto"/>
          <w:sz w:val="28"/>
          <w:szCs w:val="28"/>
          <w:lang w:val="en-US"/>
        </w:rPr>
      </w:pPr>
      <w:bookmarkStart w:id="0" w:name="_GoBack"/>
      <w:bookmarkEnd w:id="0"/>
      <w:r w:rsidRPr="0035184A">
        <w:rPr>
          <w:rFonts w:ascii="Times New Roman" w:hAnsi="Times New Roman" w:cs="Times New Roman"/>
          <w:b/>
          <w:color w:val="auto"/>
          <w:sz w:val="28"/>
          <w:szCs w:val="28"/>
          <w:lang w:val="en-US"/>
        </w:rPr>
        <w:t xml:space="preserve">THỦ TỤC </w:t>
      </w:r>
      <w:r w:rsidR="0035184A" w:rsidRPr="0035184A">
        <w:rPr>
          <w:rFonts w:ascii="Times New Roman" w:hAnsi="Times New Roman" w:cs="Times New Roman"/>
          <w:b/>
          <w:color w:val="auto"/>
          <w:sz w:val="28"/>
          <w:szCs w:val="28"/>
          <w:lang w:val="en-US"/>
        </w:rPr>
        <w:t>6</w:t>
      </w:r>
      <w:r w:rsidRPr="0035184A">
        <w:rPr>
          <w:rFonts w:ascii="Times New Roman" w:hAnsi="Times New Roman" w:cs="Times New Roman"/>
          <w:b/>
          <w:color w:val="auto"/>
          <w:sz w:val="28"/>
          <w:szCs w:val="28"/>
          <w:lang w:val="en-US"/>
        </w:rPr>
        <w:t xml:space="preserve">: </w:t>
      </w:r>
      <w:r w:rsidR="0035184A" w:rsidRPr="0035184A">
        <w:rPr>
          <w:rFonts w:ascii="Times New Roman" w:hAnsi="Times New Roman" w:cs="Times New Roman"/>
          <w:b/>
          <w:color w:val="auto"/>
          <w:sz w:val="28"/>
          <w:szCs w:val="28"/>
          <w:lang w:val="en-US"/>
        </w:rPr>
        <w:t>CHO PHÉP HOẠT ĐỘNG</w:t>
      </w:r>
    </w:p>
    <w:p w14:paraId="07637A62" w14:textId="77777777" w:rsidR="00D538C3" w:rsidRPr="0035184A" w:rsidRDefault="00D538C3" w:rsidP="001E1326">
      <w:pPr>
        <w:spacing w:before="120" w:after="120"/>
        <w:jc w:val="center"/>
        <w:rPr>
          <w:rFonts w:ascii="Times New Roman" w:hAnsi="Times New Roman" w:cs="Times New Roman"/>
          <w:b/>
          <w:color w:val="auto"/>
          <w:sz w:val="28"/>
          <w:szCs w:val="28"/>
          <w:lang w:val="en-US"/>
        </w:rPr>
      </w:pPr>
      <w:r w:rsidRPr="0035184A">
        <w:rPr>
          <w:rFonts w:ascii="Times New Roman" w:hAnsi="Times New Roman" w:cs="Times New Roman"/>
          <w:b/>
          <w:color w:val="auto"/>
          <w:sz w:val="28"/>
          <w:szCs w:val="28"/>
          <w:lang w:val="en-US"/>
        </w:rPr>
        <w:t xml:space="preserve"> </w:t>
      </w:r>
      <w:r w:rsidR="00AB699D" w:rsidRPr="0035184A">
        <w:rPr>
          <w:rFonts w:ascii="Times New Roman" w:hAnsi="Times New Roman" w:cs="Times New Roman"/>
          <w:b/>
          <w:color w:val="auto"/>
          <w:sz w:val="28"/>
          <w:szCs w:val="28"/>
          <w:lang w:val="en-US"/>
        </w:rPr>
        <w:t>TRƯỜNG TIỂU HỌC</w:t>
      </w:r>
    </w:p>
    <w:p w14:paraId="0E5ABAC6" w14:textId="77777777" w:rsidR="00D538C3" w:rsidRPr="0035184A" w:rsidRDefault="00D538C3" w:rsidP="001E1326">
      <w:pPr>
        <w:spacing w:before="120" w:after="120"/>
        <w:jc w:val="both"/>
        <w:rPr>
          <w:rFonts w:ascii="Times New Roman" w:hAnsi="Times New Roman" w:cs="Times New Roman"/>
          <w:b/>
          <w:color w:val="auto"/>
          <w:sz w:val="28"/>
          <w:szCs w:val="28"/>
          <w:lang w:val="en-US"/>
        </w:rPr>
      </w:pPr>
    </w:p>
    <w:p w14:paraId="49BC081C" w14:textId="77777777" w:rsidR="001E1326" w:rsidRPr="00D92E6F" w:rsidRDefault="001E1326" w:rsidP="0035184A">
      <w:pPr>
        <w:spacing w:before="120" w:after="120"/>
        <w:ind w:firstLine="720"/>
        <w:jc w:val="both"/>
        <w:rPr>
          <w:rFonts w:ascii="Times New Roman" w:hAnsi="Times New Roman" w:cs="Times New Roman"/>
          <w:b/>
          <w:color w:val="auto"/>
          <w:sz w:val="28"/>
          <w:szCs w:val="28"/>
          <w:lang w:val="en-US"/>
        </w:rPr>
      </w:pPr>
      <w:r w:rsidRPr="00D92E6F">
        <w:rPr>
          <w:rFonts w:ascii="Times New Roman" w:hAnsi="Times New Roman" w:cs="Times New Roman"/>
          <w:b/>
          <w:color w:val="auto"/>
          <w:sz w:val="28"/>
          <w:szCs w:val="28"/>
          <w:lang w:val="en-US"/>
        </w:rPr>
        <w:t>1. Các bước thực hiện</w:t>
      </w:r>
    </w:p>
    <w:p w14:paraId="4D8FED44" w14:textId="77777777" w:rsidR="0035184A" w:rsidRPr="00D92E6F" w:rsidRDefault="0035184A" w:rsidP="0035184A">
      <w:pPr>
        <w:pStyle w:val="NormalWeb"/>
        <w:shd w:val="clear" w:color="auto" w:fill="FFFFFF"/>
        <w:spacing w:before="120" w:beforeAutospacing="0" w:after="120" w:afterAutospacing="0"/>
        <w:ind w:firstLine="720"/>
        <w:jc w:val="both"/>
        <w:rPr>
          <w:color w:val="313031"/>
          <w:sz w:val="28"/>
          <w:szCs w:val="28"/>
        </w:rPr>
      </w:pPr>
      <w:r w:rsidRPr="00D92E6F">
        <w:rPr>
          <w:color w:val="313031"/>
          <w:sz w:val="28"/>
          <w:szCs w:val="28"/>
        </w:rPr>
        <w:t>- Trường tiểu học công lập; tổ chức hoặc cá nhân đối với trường tiểu học tư thục có trách nhiệm lập hồ sơ đề nghị cho phép hoạt động giáo dục theo quy định;</w:t>
      </w:r>
    </w:p>
    <w:p w14:paraId="258E3467" w14:textId="77777777" w:rsidR="001E1326" w:rsidRPr="00D92E6F" w:rsidRDefault="0035184A" w:rsidP="0035184A">
      <w:pPr>
        <w:pStyle w:val="NormalWeb"/>
        <w:shd w:val="clear" w:color="auto" w:fill="FFFFFF"/>
        <w:spacing w:before="120" w:beforeAutospacing="0" w:after="120" w:afterAutospacing="0"/>
        <w:ind w:firstLine="720"/>
        <w:jc w:val="both"/>
        <w:rPr>
          <w:color w:val="313031"/>
          <w:sz w:val="28"/>
          <w:szCs w:val="28"/>
        </w:rPr>
      </w:pPr>
      <w:r w:rsidRPr="00D92E6F">
        <w:rPr>
          <w:color w:val="313031"/>
          <w:sz w:val="28"/>
          <w:szCs w:val="28"/>
          <w:shd w:val="clear" w:color="auto" w:fill="FFFFFF"/>
        </w:rPr>
        <w:t>- Phòng giáo dục và đào tạo nhận hồ sơ, xem xét điều kiện cho phép hoạt động giáo dục theo quy định. Trong thời hạn 20 ngày làm việc kể từ ngày nhận đủ hồ sơ hợp lệ, phòng giáo dục và đào tạo quyết định cho phép nhà trường tổ chức hoạt động giáo dục; trường hợp chưa quyết định cho phép hoạt động giáo dục, phòng giáo dục và đào tạo có văn bản thông báo cho trường biết rõ lí do và hướng giải quyết</w:t>
      </w:r>
    </w:p>
    <w:p w14:paraId="5B7D2011" w14:textId="77777777" w:rsidR="001E1326" w:rsidRPr="00D92E6F" w:rsidRDefault="001E1326" w:rsidP="0035184A">
      <w:pPr>
        <w:spacing w:before="120" w:after="120"/>
        <w:ind w:firstLine="720"/>
        <w:jc w:val="both"/>
        <w:rPr>
          <w:rFonts w:ascii="Times New Roman" w:hAnsi="Times New Roman" w:cs="Times New Roman"/>
          <w:b/>
          <w:color w:val="auto"/>
          <w:sz w:val="28"/>
          <w:szCs w:val="28"/>
        </w:rPr>
      </w:pPr>
      <w:r w:rsidRPr="00D92E6F">
        <w:rPr>
          <w:rFonts w:ascii="Times New Roman" w:hAnsi="Times New Roman" w:cs="Times New Roman"/>
          <w:b/>
          <w:color w:val="auto"/>
          <w:sz w:val="28"/>
          <w:szCs w:val="28"/>
        </w:rPr>
        <w:t xml:space="preserve">2. Hồ sơ </w:t>
      </w:r>
    </w:p>
    <w:p w14:paraId="6A442568" w14:textId="77777777" w:rsidR="0035184A" w:rsidRPr="00D92E6F" w:rsidRDefault="0035184A" w:rsidP="0035184A">
      <w:pPr>
        <w:pStyle w:val="NormalWeb"/>
        <w:shd w:val="clear" w:color="auto" w:fill="FFFFFF"/>
        <w:spacing w:before="120" w:beforeAutospacing="0" w:after="120" w:afterAutospacing="0"/>
        <w:ind w:firstLine="720"/>
        <w:jc w:val="both"/>
        <w:rPr>
          <w:color w:val="313031"/>
          <w:sz w:val="28"/>
          <w:szCs w:val="28"/>
        </w:rPr>
      </w:pPr>
      <w:r w:rsidRPr="00D92E6F">
        <w:rPr>
          <w:color w:val="313031"/>
          <w:sz w:val="28"/>
          <w:szCs w:val="28"/>
        </w:rPr>
        <w:t>* Thành phần hồ sơ:</w:t>
      </w:r>
    </w:p>
    <w:p w14:paraId="535C02F0" w14:textId="77777777" w:rsidR="0035184A" w:rsidRPr="00D92E6F" w:rsidRDefault="0035184A" w:rsidP="0035184A">
      <w:pPr>
        <w:pStyle w:val="NormalWeb"/>
        <w:shd w:val="clear" w:color="auto" w:fill="FFFFFF"/>
        <w:spacing w:before="120" w:beforeAutospacing="0" w:after="120" w:afterAutospacing="0"/>
        <w:ind w:firstLine="720"/>
        <w:jc w:val="both"/>
        <w:rPr>
          <w:color w:val="313031"/>
          <w:sz w:val="28"/>
          <w:szCs w:val="28"/>
        </w:rPr>
      </w:pPr>
      <w:r w:rsidRPr="00D92E6F">
        <w:rPr>
          <w:color w:val="313031"/>
          <w:sz w:val="28"/>
          <w:szCs w:val="28"/>
        </w:rPr>
        <w:t>- Tờ trình cho phép hoạt động giáo dục;</w:t>
      </w:r>
    </w:p>
    <w:p w14:paraId="0BE98A35" w14:textId="77777777" w:rsidR="0035184A" w:rsidRPr="00D92E6F" w:rsidRDefault="0035184A" w:rsidP="0035184A">
      <w:pPr>
        <w:pStyle w:val="NormalWeb"/>
        <w:shd w:val="clear" w:color="auto" w:fill="FFFFFF"/>
        <w:spacing w:before="120" w:beforeAutospacing="0" w:after="120" w:afterAutospacing="0"/>
        <w:ind w:firstLine="720"/>
        <w:jc w:val="both"/>
        <w:rPr>
          <w:color w:val="313031"/>
          <w:sz w:val="28"/>
          <w:szCs w:val="28"/>
        </w:rPr>
      </w:pPr>
      <w:r w:rsidRPr="00D92E6F">
        <w:rPr>
          <w:color w:val="313031"/>
          <w:sz w:val="28"/>
          <w:szCs w:val="28"/>
        </w:rPr>
        <w:t>- Quyết định thành lập hoặc cho phép thành lập trường;</w:t>
      </w:r>
    </w:p>
    <w:p w14:paraId="1967BEA4" w14:textId="77777777" w:rsidR="0035184A" w:rsidRPr="00D92E6F" w:rsidRDefault="0035184A" w:rsidP="0035184A">
      <w:pPr>
        <w:pStyle w:val="NormalWeb"/>
        <w:shd w:val="clear" w:color="auto" w:fill="FFFFFF"/>
        <w:spacing w:before="120" w:beforeAutospacing="0" w:after="120" w:afterAutospacing="0"/>
        <w:ind w:firstLine="720"/>
        <w:jc w:val="both"/>
        <w:rPr>
          <w:color w:val="313031"/>
          <w:sz w:val="28"/>
          <w:szCs w:val="28"/>
        </w:rPr>
      </w:pPr>
      <w:r w:rsidRPr="00D92E6F">
        <w:rPr>
          <w:color w:val="313031"/>
          <w:sz w:val="28"/>
          <w:szCs w:val="28"/>
        </w:rPr>
        <w:t>- Văn bản thẩm định của các cơ quan có liên quan về các điều kiện quy định.</w:t>
      </w:r>
    </w:p>
    <w:p w14:paraId="3C095393" w14:textId="77777777" w:rsidR="001E1326" w:rsidRPr="00D92E6F" w:rsidRDefault="0035184A" w:rsidP="0035184A">
      <w:pPr>
        <w:pStyle w:val="NormalWeb"/>
        <w:shd w:val="clear" w:color="auto" w:fill="FFFFFF"/>
        <w:spacing w:before="120" w:beforeAutospacing="0" w:after="120" w:afterAutospacing="0"/>
        <w:ind w:firstLine="720"/>
        <w:jc w:val="both"/>
        <w:rPr>
          <w:color w:val="313031"/>
          <w:sz w:val="28"/>
          <w:szCs w:val="28"/>
        </w:rPr>
      </w:pPr>
      <w:r w:rsidRPr="00D92E6F">
        <w:rPr>
          <w:color w:val="313031"/>
          <w:sz w:val="28"/>
          <w:szCs w:val="28"/>
        </w:rPr>
        <w:t>* Số lượng bộ hồ sơ: 01 bộ</w:t>
      </w:r>
    </w:p>
    <w:p w14:paraId="4CD7F882" w14:textId="77777777" w:rsidR="001E1326" w:rsidRPr="00D92E6F" w:rsidRDefault="001E1326" w:rsidP="0035184A">
      <w:pPr>
        <w:spacing w:before="120" w:after="120"/>
        <w:ind w:firstLine="720"/>
        <w:jc w:val="both"/>
        <w:rPr>
          <w:rFonts w:ascii="Times New Roman" w:hAnsi="Times New Roman" w:cs="Times New Roman"/>
          <w:b/>
          <w:color w:val="auto"/>
          <w:sz w:val="28"/>
          <w:szCs w:val="28"/>
        </w:rPr>
      </w:pPr>
      <w:r w:rsidRPr="00D92E6F">
        <w:rPr>
          <w:rFonts w:ascii="Times New Roman" w:hAnsi="Times New Roman" w:cs="Times New Roman"/>
          <w:b/>
          <w:color w:val="auto"/>
          <w:sz w:val="28"/>
          <w:szCs w:val="28"/>
        </w:rPr>
        <w:t xml:space="preserve">3. Căn cứ pháp lí </w:t>
      </w:r>
    </w:p>
    <w:p w14:paraId="14655F5B" w14:textId="77777777" w:rsidR="001E1326" w:rsidRPr="00D92E6F" w:rsidRDefault="0035184A" w:rsidP="0035184A">
      <w:pPr>
        <w:pStyle w:val="NormalWeb"/>
        <w:shd w:val="clear" w:color="auto" w:fill="FFFFFF"/>
        <w:spacing w:before="120" w:beforeAutospacing="0" w:after="120" w:afterAutospacing="0"/>
        <w:ind w:firstLine="720"/>
        <w:jc w:val="both"/>
        <w:rPr>
          <w:color w:val="313031"/>
          <w:sz w:val="28"/>
          <w:szCs w:val="28"/>
        </w:rPr>
      </w:pPr>
      <w:r w:rsidRPr="00D92E6F">
        <w:rPr>
          <w:color w:val="313031"/>
          <w:sz w:val="28"/>
          <w:szCs w:val="28"/>
          <w:shd w:val="clear" w:color="auto" w:fill="FFFFFF"/>
        </w:rPr>
        <w:t>- Thông tư số 41/2010/TT-BGDĐT ngày 30/12/2010 của Bộ Giáo dục và Đào tạo ban hành Điều lệ trường tiểu học.</w:t>
      </w:r>
    </w:p>
    <w:p w14:paraId="1007EE84" w14:textId="77777777" w:rsidR="001E1326" w:rsidRPr="00D92E6F" w:rsidRDefault="001E1326" w:rsidP="0035184A">
      <w:pPr>
        <w:spacing w:before="120" w:after="120"/>
        <w:ind w:firstLine="720"/>
        <w:jc w:val="both"/>
        <w:rPr>
          <w:rFonts w:ascii="Times New Roman" w:hAnsi="Times New Roman" w:cs="Times New Roman"/>
          <w:b/>
          <w:color w:val="auto"/>
          <w:sz w:val="28"/>
          <w:szCs w:val="28"/>
        </w:rPr>
      </w:pPr>
      <w:r w:rsidRPr="00D92E6F">
        <w:rPr>
          <w:rFonts w:ascii="Times New Roman" w:hAnsi="Times New Roman" w:cs="Times New Roman"/>
          <w:b/>
          <w:color w:val="auto"/>
          <w:sz w:val="28"/>
          <w:szCs w:val="28"/>
        </w:rPr>
        <w:t xml:space="preserve">4. Yêu cầu </w:t>
      </w:r>
    </w:p>
    <w:p w14:paraId="1B560A3C" w14:textId="77777777" w:rsidR="0035184A" w:rsidRPr="00D92E6F" w:rsidRDefault="0035184A" w:rsidP="0035184A">
      <w:pPr>
        <w:pStyle w:val="NormalWeb"/>
        <w:shd w:val="clear" w:color="auto" w:fill="FFFFFF"/>
        <w:spacing w:before="120" w:beforeAutospacing="0" w:after="120" w:afterAutospacing="0"/>
        <w:ind w:firstLine="720"/>
        <w:jc w:val="both"/>
        <w:rPr>
          <w:color w:val="313031"/>
          <w:sz w:val="28"/>
          <w:szCs w:val="28"/>
        </w:rPr>
      </w:pPr>
      <w:r w:rsidRPr="00D92E6F">
        <w:rPr>
          <w:color w:val="313031"/>
          <w:sz w:val="28"/>
          <w:szCs w:val="28"/>
        </w:rPr>
        <w:t>- Có quyết định thành lập hoặc quyết định cho phép thành lập trường;</w:t>
      </w:r>
    </w:p>
    <w:p w14:paraId="4ED34FD3" w14:textId="77777777" w:rsidR="0035184A" w:rsidRPr="00D92E6F" w:rsidRDefault="0035184A" w:rsidP="0035184A">
      <w:pPr>
        <w:pStyle w:val="NormalWeb"/>
        <w:shd w:val="clear" w:color="auto" w:fill="FFFFFF"/>
        <w:spacing w:before="120" w:beforeAutospacing="0" w:after="120" w:afterAutospacing="0"/>
        <w:ind w:firstLine="720"/>
        <w:jc w:val="both"/>
        <w:rPr>
          <w:color w:val="313031"/>
          <w:sz w:val="28"/>
          <w:szCs w:val="28"/>
        </w:rPr>
      </w:pPr>
      <w:r w:rsidRPr="00D92E6F">
        <w:rPr>
          <w:color w:val="313031"/>
          <w:sz w:val="28"/>
          <w:szCs w:val="28"/>
        </w:rPr>
        <w:t>- Địa điểm xây dựng trường đảm bảo môi trường giáo dục, an toàn cho người học, người dạy và người lao động;</w:t>
      </w:r>
    </w:p>
    <w:p w14:paraId="1BAA3C0E" w14:textId="77777777" w:rsidR="0035184A" w:rsidRPr="00D92E6F" w:rsidRDefault="0035184A" w:rsidP="0035184A">
      <w:pPr>
        <w:pStyle w:val="NormalWeb"/>
        <w:shd w:val="clear" w:color="auto" w:fill="FFFFFF"/>
        <w:spacing w:before="120" w:beforeAutospacing="0" w:after="120" w:afterAutospacing="0"/>
        <w:ind w:firstLine="720"/>
        <w:jc w:val="both"/>
        <w:rPr>
          <w:color w:val="313031"/>
          <w:sz w:val="28"/>
          <w:szCs w:val="28"/>
        </w:rPr>
      </w:pPr>
      <w:r w:rsidRPr="00D92E6F">
        <w:rPr>
          <w:color w:val="313031"/>
          <w:spacing w:val="-8"/>
          <w:sz w:val="28"/>
          <w:szCs w:val="28"/>
        </w:rPr>
        <w:t>- Có đất đai, trường sở, cơ sở vật chất, thiết bị đáp ứng yêu cầu hoạt động giáo dục; </w:t>
      </w:r>
    </w:p>
    <w:p w14:paraId="6CCE95DD" w14:textId="77777777" w:rsidR="0035184A" w:rsidRPr="00D92E6F" w:rsidRDefault="0035184A" w:rsidP="0035184A">
      <w:pPr>
        <w:pStyle w:val="NormalWeb"/>
        <w:shd w:val="clear" w:color="auto" w:fill="FFFFFF"/>
        <w:spacing w:before="120" w:beforeAutospacing="0" w:after="120" w:afterAutospacing="0"/>
        <w:ind w:firstLine="720"/>
        <w:jc w:val="both"/>
        <w:rPr>
          <w:color w:val="313031"/>
          <w:sz w:val="28"/>
          <w:szCs w:val="28"/>
        </w:rPr>
      </w:pPr>
      <w:r w:rsidRPr="00D92E6F">
        <w:rPr>
          <w:color w:val="313031"/>
          <w:sz w:val="28"/>
          <w:szCs w:val="28"/>
        </w:rPr>
        <w:t>- Có tài liệu giảng dạy, học tập theo quy định phù hợp với cấp học;</w:t>
      </w:r>
    </w:p>
    <w:p w14:paraId="4C5822A4" w14:textId="77777777" w:rsidR="0035184A" w:rsidRPr="00D92E6F" w:rsidRDefault="0035184A" w:rsidP="0035184A">
      <w:pPr>
        <w:pStyle w:val="NormalWeb"/>
        <w:shd w:val="clear" w:color="auto" w:fill="FFFFFF"/>
        <w:spacing w:before="120" w:beforeAutospacing="0" w:after="120" w:afterAutospacing="0"/>
        <w:ind w:firstLine="720"/>
        <w:jc w:val="both"/>
        <w:rPr>
          <w:color w:val="313031"/>
          <w:sz w:val="28"/>
          <w:szCs w:val="28"/>
        </w:rPr>
      </w:pPr>
      <w:r w:rsidRPr="00D92E6F">
        <w:rPr>
          <w:color w:val="313031"/>
          <w:spacing w:val="-2"/>
          <w:sz w:val="28"/>
          <w:szCs w:val="28"/>
        </w:rPr>
        <w:t>- Có đội ngũ nhà giáo và cán bộ quản lí đạt tiêu chuẩn, đủ về số lượng, đồng bộ về cơ cấu đảm bảo thực hiện chương trình giáo dục và tổ chức các hoạt động giáo dục;</w:t>
      </w:r>
    </w:p>
    <w:p w14:paraId="6C35C205" w14:textId="77777777" w:rsidR="0035184A" w:rsidRPr="00D92E6F" w:rsidRDefault="0035184A" w:rsidP="0035184A">
      <w:pPr>
        <w:pStyle w:val="NormalWeb"/>
        <w:shd w:val="clear" w:color="auto" w:fill="FFFFFF"/>
        <w:spacing w:before="120" w:beforeAutospacing="0" w:after="120" w:afterAutospacing="0"/>
        <w:ind w:firstLine="720"/>
        <w:jc w:val="both"/>
        <w:rPr>
          <w:color w:val="313031"/>
          <w:sz w:val="28"/>
          <w:szCs w:val="28"/>
        </w:rPr>
      </w:pPr>
      <w:r w:rsidRPr="00D92E6F">
        <w:rPr>
          <w:color w:val="313031"/>
          <w:sz w:val="28"/>
          <w:szCs w:val="28"/>
        </w:rPr>
        <w:t>- Có đủ nguồn lực tài chính theo quy định để đảm bảo duy trì và phát triển hoạt động giáo dục;</w:t>
      </w:r>
    </w:p>
    <w:p w14:paraId="65612EDA" w14:textId="77777777" w:rsidR="001E1326" w:rsidRPr="00D92E6F" w:rsidRDefault="0035184A" w:rsidP="0035184A">
      <w:pPr>
        <w:pStyle w:val="NormalWeb"/>
        <w:shd w:val="clear" w:color="auto" w:fill="FFFFFF"/>
        <w:spacing w:before="120" w:beforeAutospacing="0" w:after="120" w:afterAutospacing="0"/>
        <w:ind w:firstLine="720"/>
        <w:jc w:val="both"/>
        <w:rPr>
          <w:color w:val="313031"/>
          <w:sz w:val="28"/>
          <w:szCs w:val="28"/>
        </w:rPr>
      </w:pPr>
      <w:r w:rsidRPr="00D92E6F">
        <w:rPr>
          <w:color w:val="313031"/>
          <w:sz w:val="28"/>
          <w:szCs w:val="28"/>
        </w:rPr>
        <w:t>- Có quy chế tổ chức và hoạt động của nhà trường</w:t>
      </w:r>
    </w:p>
    <w:sectPr w:rsidR="001E1326" w:rsidRPr="00D92E6F" w:rsidSect="00B73AE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538C3"/>
    <w:rsid w:val="001E1326"/>
    <w:rsid w:val="002D67BE"/>
    <w:rsid w:val="0035184A"/>
    <w:rsid w:val="00516B9F"/>
    <w:rsid w:val="00534753"/>
    <w:rsid w:val="00575E8C"/>
    <w:rsid w:val="008D5FC3"/>
    <w:rsid w:val="0099176F"/>
    <w:rsid w:val="00AB699D"/>
    <w:rsid w:val="00B73AE1"/>
    <w:rsid w:val="00D538C3"/>
    <w:rsid w:val="00D92E6F"/>
    <w:rsid w:val="00F6539B"/>
    <w:rsid w:val="00FC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E9D4"/>
  <w15:docId w15:val="{085A6725-C10F-4849-A812-8D61ED31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line="32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8C3"/>
    <w:pPr>
      <w:widowControl w:val="0"/>
      <w:spacing w:before="0"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D538C3"/>
    <w:rPr>
      <w:rFonts w:ascii="Arial" w:hAnsi="Arial"/>
      <w:sz w:val="19"/>
      <w:szCs w:val="19"/>
      <w:shd w:val="clear" w:color="auto" w:fill="FFFFFF"/>
    </w:rPr>
  </w:style>
  <w:style w:type="paragraph" w:customStyle="1" w:styleId="Footnote0">
    <w:name w:val="Footnote"/>
    <w:basedOn w:val="Normal"/>
    <w:link w:val="Footnote"/>
    <w:rsid w:val="00D538C3"/>
    <w:pPr>
      <w:shd w:val="clear" w:color="auto" w:fill="FFFFFF"/>
      <w:spacing w:line="240" w:lineRule="atLeast"/>
      <w:jc w:val="both"/>
    </w:pPr>
    <w:rPr>
      <w:rFonts w:ascii="Arial" w:eastAsiaTheme="minorHAnsi" w:hAnsi="Arial" w:cstheme="minorBidi"/>
      <w:color w:val="auto"/>
      <w:sz w:val="19"/>
      <w:szCs w:val="19"/>
      <w:lang w:eastAsia="en-US"/>
    </w:rPr>
  </w:style>
  <w:style w:type="character" w:customStyle="1" w:styleId="Bodytext2">
    <w:name w:val="Body text (2)_"/>
    <w:basedOn w:val="DefaultParagraphFont"/>
    <w:link w:val="Bodytext21"/>
    <w:rsid w:val="00D538C3"/>
    <w:rPr>
      <w:sz w:val="26"/>
      <w:szCs w:val="26"/>
      <w:shd w:val="clear" w:color="auto" w:fill="FFFFFF"/>
    </w:rPr>
  </w:style>
  <w:style w:type="paragraph" w:customStyle="1" w:styleId="Bodytext21">
    <w:name w:val="Body text (2)1"/>
    <w:basedOn w:val="Normal"/>
    <w:link w:val="Bodytext2"/>
    <w:rsid w:val="00D538C3"/>
    <w:pPr>
      <w:shd w:val="clear" w:color="auto" w:fill="FFFFFF"/>
      <w:spacing w:line="482" w:lineRule="exact"/>
      <w:jc w:val="both"/>
    </w:pPr>
    <w:rPr>
      <w:rFonts w:ascii="Times New Roman" w:eastAsiaTheme="minorHAnsi" w:hAnsi="Times New Roman" w:cstheme="minorBidi"/>
      <w:color w:val="auto"/>
      <w:sz w:val="26"/>
      <w:szCs w:val="26"/>
      <w:lang w:eastAsia="en-US"/>
    </w:rPr>
  </w:style>
  <w:style w:type="paragraph" w:styleId="NormalWeb">
    <w:name w:val="Normal (Web)"/>
    <w:basedOn w:val="Normal"/>
    <w:uiPriority w:val="99"/>
    <w:unhideWhenUsed/>
    <w:rsid w:val="001E1326"/>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31621">
      <w:bodyDiv w:val="1"/>
      <w:marLeft w:val="0"/>
      <w:marRight w:val="0"/>
      <w:marTop w:val="0"/>
      <w:marBottom w:val="0"/>
      <w:divBdr>
        <w:top w:val="none" w:sz="0" w:space="0" w:color="auto"/>
        <w:left w:val="none" w:sz="0" w:space="0" w:color="auto"/>
        <w:bottom w:val="none" w:sz="0" w:space="0" w:color="auto"/>
        <w:right w:val="none" w:sz="0" w:space="0" w:color="auto"/>
      </w:divBdr>
    </w:div>
    <w:div w:id="448626407">
      <w:bodyDiv w:val="1"/>
      <w:marLeft w:val="0"/>
      <w:marRight w:val="0"/>
      <w:marTop w:val="0"/>
      <w:marBottom w:val="0"/>
      <w:divBdr>
        <w:top w:val="none" w:sz="0" w:space="0" w:color="auto"/>
        <w:left w:val="none" w:sz="0" w:space="0" w:color="auto"/>
        <w:bottom w:val="none" w:sz="0" w:space="0" w:color="auto"/>
        <w:right w:val="none" w:sz="0" w:space="0" w:color="auto"/>
      </w:divBdr>
    </w:div>
    <w:div w:id="855264160">
      <w:bodyDiv w:val="1"/>
      <w:marLeft w:val="0"/>
      <w:marRight w:val="0"/>
      <w:marTop w:val="0"/>
      <w:marBottom w:val="0"/>
      <w:divBdr>
        <w:top w:val="none" w:sz="0" w:space="0" w:color="auto"/>
        <w:left w:val="none" w:sz="0" w:space="0" w:color="auto"/>
        <w:bottom w:val="none" w:sz="0" w:space="0" w:color="auto"/>
        <w:right w:val="none" w:sz="0" w:space="0" w:color="auto"/>
      </w:divBdr>
    </w:div>
    <w:div w:id="1078864683">
      <w:bodyDiv w:val="1"/>
      <w:marLeft w:val="0"/>
      <w:marRight w:val="0"/>
      <w:marTop w:val="0"/>
      <w:marBottom w:val="0"/>
      <w:divBdr>
        <w:top w:val="none" w:sz="0" w:space="0" w:color="auto"/>
        <w:left w:val="none" w:sz="0" w:space="0" w:color="auto"/>
        <w:bottom w:val="none" w:sz="0" w:space="0" w:color="auto"/>
        <w:right w:val="none" w:sz="0" w:space="0" w:color="auto"/>
      </w:divBdr>
    </w:div>
    <w:div w:id="1339849025">
      <w:bodyDiv w:val="1"/>
      <w:marLeft w:val="0"/>
      <w:marRight w:val="0"/>
      <w:marTop w:val="0"/>
      <w:marBottom w:val="0"/>
      <w:divBdr>
        <w:top w:val="none" w:sz="0" w:space="0" w:color="auto"/>
        <w:left w:val="none" w:sz="0" w:space="0" w:color="auto"/>
        <w:bottom w:val="none" w:sz="0" w:space="0" w:color="auto"/>
        <w:right w:val="none" w:sz="0" w:space="0" w:color="auto"/>
      </w:divBdr>
    </w:div>
    <w:div w:id="1352998661">
      <w:bodyDiv w:val="1"/>
      <w:marLeft w:val="0"/>
      <w:marRight w:val="0"/>
      <w:marTop w:val="0"/>
      <w:marBottom w:val="0"/>
      <w:divBdr>
        <w:top w:val="none" w:sz="0" w:space="0" w:color="auto"/>
        <w:left w:val="none" w:sz="0" w:space="0" w:color="auto"/>
        <w:bottom w:val="none" w:sz="0" w:space="0" w:color="auto"/>
        <w:right w:val="none" w:sz="0" w:space="0" w:color="auto"/>
      </w:divBdr>
    </w:div>
    <w:div w:id="1548225029">
      <w:bodyDiv w:val="1"/>
      <w:marLeft w:val="0"/>
      <w:marRight w:val="0"/>
      <w:marTop w:val="0"/>
      <w:marBottom w:val="0"/>
      <w:divBdr>
        <w:top w:val="none" w:sz="0" w:space="0" w:color="auto"/>
        <w:left w:val="none" w:sz="0" w:space="0" w:color="auto"/>
        <w:bottom w:val="none" w:sz="0" w:space="0" w:color="auto"/>
        <w:right w:val="none" w:sz="0" w:space="0" w:color="auto"/>
      </w:divBdr>
    </w:div>
    <w:div w:id="1612086890">
      <w:bodyDiv w:val="1"/>
      <w:marLeft w:val="0"/>
      <w:marRight w:val="0"/>
      <w:marTop w:val="0"/>
      <w:marBottom w:val="0"/>
      <w:divBdr>
        <w:top w:val="none" w:sz="0" w:space="0" w:color="auto"/>
        <w:left w:val="none" w:sz="0" w:space="0" w:color="auto"/>
        <w:bottom w:val="none" w:sz="0" w:space="0" w:color="auto"/>
        <w:right w:val="none" w:sz="0" w:space="0" w:color="auto"/>
      </w:divBdr>
    </w:div>
    <w:div w:id="1730153328">
      <w:bodyDiv w:val="1"/>
      <w:marLeft w:val="0"/>
      <w:marRight w:val="0"/>
      <w:marTop w:val="0"/>
      <w:marBottom w:val="0"/>
      <w:divBdr>
        <w:top w:val="none" w:sz="0" w:space="0" w:color="auto"/>
        <w:left w:val="none" w:sz="0" w:space="0" w:color="auto"/>
        <w:bottom w:val="none" w:sz="0" w:space="0" w:color="auto"/>
        <w:right w:val="none" w:sz="0" w:space="0" w:color="auto"/>
      </w:divBdr>
    </w:div>
    <w:div w:id="21123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Minh Thái</dc:creator>
  <cp:lastModifiedBy>Trần Minh Thái</cp:lastModifiedBy>
  <cp:revision>2</cp:revision>
  <dcterms:created xsi:type="dcterms:W3CDTF">2017-10-04T20:44:00Z</dcterms:created>
  <dcterms:modified xsi:type="dcterms:W3CDTF">2017-10-04T20:44:00Z</dcterms:modified>
</cp:coreProperties>
</file>