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C3" w:rsidRPr="003772E9" w:rsidRDefault="00516B9F" w:rsidP="003E7F25">
      <w:pPr>
        <w:spacing w:before="120" w:after="120"/>
        <w:jc w:val="center"/>
        <w:rPr>
          <w:rFonts w:ascii="Times New Roman" w:hAnsi="Times New Roman" w:cs="Times New Roman"/>
          <w:b/>
          <w:color w:val="auto"/>
          <w:sz w:val="28"/>
          <w:szCs w:val="28"/>
          <w:lang w:val="en-US"/>
        </w:rPr>
      </w:pPr>
      <w:r w:rsidRPr="003772E9">
        <w:rPr>
          <w:rFonts w:ascii="Times New Roman" w:hAnsi="Times New Roman" w:cs="Times New Roman"/>
          <w:b/>
          <w:color w:val="auto"/>
          <w:sz w:val="28"/>
          <w:szCs w:val="28"/>
          <w:lang w:val="en-US"/>
        </w:rPr>
        <w:t>THỦ TỤ</w:t>
      </w:r>
      <w:r w:rsidR="00E60615">
        <w:rPr>
          <w:rFonts w:ascii="Times New Roman" w:hAnsi="Times New Roman" w:cs="Times New Roman"/>
          <w:b/>
          <w:color w:val="auto"/>
          <w:sz w:val="28"/>
          <w:szCs w:val="28"/>
          <w:lang w:val="en-US"/>
        </w:rPr>
        <w:t>C 14</w:t>
      </w:r>
      <w:r w:rsidR="00FC5780">
        <w:rPr>
          <w:rFonts w:ascii="Times New Roman" w:hAnsi="Times New Roman" w:cs="Times New Roman"/>
          <w:b/>
          <w:color w:val="auto"/>
          <w:sz w:val="28"/>
          <w:szCs w:val="28"/>
          <w:lang w:val="en-US"/>
        </w:rPr>
        <w:t xml:space="preserve">: </w:t>
      </w:r>
      <w:r w:rsidR="00E60615">
        <w:rPr>
          <w:rFonts w:ascii="Times New Roman" w:hAnsi="Times New Roman" w:cs="Times New Roman"/>
          <w:b/>
          <w:color w:val="auto"/>
          <w:sz w:val="28"/>
          <w:szCs w:val="28"/>
          <w:lang w:val="en-US"/>
        </w:rPr>
        <w:t xml:space="preserve"> GIẢI THỂ TRƯỜNG TRUNG HỌC CƠ SỞ</w:t>
      </w:r>
    </w:p>
    <w:p w:rsidR="00D538C3" w:rsidRPr="00BC23FA" w:rsidRDefault="00D538C3" w:rsidP="001E1326">
      <w:pPr>
        <w:spacing w:before="120" w:after="120"/>
        <w:jc w:val="both"/>
        <w:rPr>
          <w:rFonts w:ascii="Times New Roman" w:hAnsi="Times New Roman" w:cs="Times New Roman"/>
          <w:b/>
          <w:color w:val="auto"/>
          <w:sz w:val="28"/>
          <w:szCs w:val="28"/>
          <w:lang w:val="en-US"/>
        </w:rPr>
      </w:pPr>
    </w:p>
    <w:p w:rsidR="001E1326" w:rsidRPr="00E60615" w:rsidRDefault="001E1326" w:rsidP="00BC23FA">
      <w:pPr>
        <w:spacing w:before="120" w:after="120"/>
        <w:ind w:firstLine="720"/>
        <w:jc w:val="both"/>
        <w:rPr>
          <w:rFonts w:ascii="Times New Roman" w:hAnsi="Times New Roman" w:cs="Times New Roman"/>
          <w:b/>
          <w:color w:val="auto"/>
          <w:sz w:val="28"/>
          <w:szCs w:val="28"/>
          <w:lang w:val="en-US"/>
        </w:rPr>
      </w:pPr>
      <w:r w:rsidRPr="00E60615">
        <w:rPr>
          <w:rFonts w:ascii="Times New Roman" w:hAnsi="Times New Roman" w:cs="Times New Roman"/>
          <w:b/>
          <w:color w:val="auto"/>
          <w:sz w:val="28"/>
          <w:szCs w:val="28"/>
          <w:lang w:val="en-US"/>
        </w:rPr>
        <w:t>1. Các bước thực hiện</w:t>
      </w:r>
    </w:p>
    <w:p w:rsidR="00E60615" w:rsidRPr="00E60615" w:rsidRDefault="00E60615" w:rsidP="00E60615">
      <w:pPr>
        <w:widowControl/>
        <w:spacing w:before="100" w:beforeAutospacing="1" w:after="120" w:line="360" w:lineRule="atLeast"/>
        <w:ind w:firstLine="720"/>
        <w:jc w:val="both"/>
        <w:rPr>
          <w:rFonts w:ascii="Times New Roman" w:eastAsia="Times New Roman" w:hAnsi="Times New Roman" w:cs="Times New Roman"/>
          <w:color w:val="313031"/>
          <w:sz w:val="28"/>
          <w:szCs w:val="28"/>
          <w:lang w:val="en-US" w:eastAsia="zh-CN"/>
        </w:rPr>
      </w:pPr>
      <w:r w:rsidRPr="00E60615">
        <w:rPr>
          <w:rFonts w:ascii="Times New Roman" w:eastAsia="Times New Roman" w:hAnsi="Times New Roman" w:cs="Times New Roman"/>
          <w:color w:val="313031"/>
          <w:sz w:val="28"/>
          <w:szCs w:val="28"/>
          <w:lang w:val="en-US" w:eastAsia="zh-CN"/>
        </w:rPr>
        <w:t>- Phòng giáo dục và đào tạo tổ chức kiểm tra, đánh giá mức độ vi phạm theo quy định tại điểm a, điểm b, điểm c khoản 1 của Điều 14 Thông tư 12/2011/TT-BGDĐT của Bộ Giáo dục và Đào tạo hoặc xem xét đề nghị của tổ chức, cá nhân thành lập trường; báo cáo bằng văn bản trình Ủy ban nhân dân huyện ra quyết định  giải thể nhà trường.</w:t>
      </w:r>
    </w:p>
    <w:p w:rsidR="00E60615" w:rsidRPr="00E60615" w:rsidRDefault="00E60615" w:rsidP="00E60615">
      <w:pPr>
        <w:widowControl/>
        <w:spacing w:before="120" w:after="120" w:line="360" w:lineRule="atLeast"/>
        <w:ind w:firstLine="720"/>
        <w:jc w:val="both"/>
        <w:rPr>
          <w:rFonts w:ascii="Times New Roman" w:eastAsia="Times New Roman" w:hAnsi="Times New Roman" w:cs="Times New Roman"/>
          <w:color w:val="313031"/>
          <w:sz w:val="28"/>
          <w:szCs w:val="28"/>
          <w:lang w:val="en-US" w:eastAsia="zh-CN"/>
        </w:rPr>
      </w:pPr>
      <w:r w:rsidRPr="00E60615">
        <w:rPr>
          <w:rFonts w:ascii="Times New Roman" w:eastAsia="Times New Roman" w:hAnsi="Times New Roman" w:cs="Times New Roman"/>
          <w:color w:val="313031"/>
          <w:spacing w:val="-2"/>
          <w:sz w:val="28"/>
          <w:szCs w:val="28"/>
          <w:lang w:val="en-US" w:eastAsia="zh-CN"/>
        </w:rPr>
        <w:t>- Trong vòng 20 ngày làm việc kể từ ngày nhận đủ hồ sơ hợp lệ, </w:t>
      </w:r>
      <w:r w:rsidRPr="00E60615">
        <w:rPr>
          <w:rFonts w:ascii="Times New Roman" w:eastAsia="Times New Roman" w:hAnsi="Times New Roman" w:cs="Times New Roman"/>
          <w:color w:val="313031"/>
          <w:sz w:val="28"/>
          <w:szCs w:val="28"/>
          <w:lang w:val="en-US" w:eastAsia="zh-CN"/>
        </w:rPr>
        <w:t>Ủy ban nhân dân huyện ra quyết định  giải thể nhà trường.</w:t>
      </w:r>
    </w:p>
    <w:p w:rsidR="00E60615" w:rsidRPr="00E60615" w:rsidRDefault="00E60615" w:rsidP="00E60615">
      <w:pPr>
        <w:spacing w:before="120" w:after="120"/>
        <w:ind w:firstLine="720"/>
        <w:jc w:val="both"/>
        <w:rPr>
          <w:rFonts w:ascii="Times New Roman" w:eastAsia="Times New Roman" w:hAnsi="Times New Roman" w:cs="Times New Roman"/>
          <w:color w:val="313031"/>
          <w:sz w:val="28"/>
          <w:szCs w:val="28"/>
          <w:lang w:val="en-US" w:eastAsia="zh-CN"/>
        </w:rPr>
      </w:pPr>
      <w:r w:rsidRPr="00E60615">
        <w:rPr>
          <w:rFonts w:ascii="Times New Roman" w:eastAsia="Times New Roman" w:hAnsi="Times New Roman" w:cs="Times New Roman"/>
          <w:color w:val="313031"/>
          <w:sz w:val="28"/>
          <w:szCs w:val="28"/>
          <w:lang w:val="en-US" w:eastAsia="zh-CN"/>
        </w:rPr>
        <w:t>Quyết định giải thể nhà trường phải xác định rõ lý do giải thể; các biện pháp đảm bảo quyền lợi của giáo viên, nhân viên và học sinh. Quyết định giải thể nhà trường phải được công bố công khai trên các phương tiện thông tin đại chúng.</w:t>
      </w:r>
    </w:p>
    <w:p w:rsidR="001E1326" w:rsidRPr="00E60615" w:rsidRDefault="001E1326" w:rsidP="00E60615">
      <w:pPr>
        <w:spacing w:before="120" w:after="120"/>
        <w:ind w:firstLine="720"/>
        <w:jc w:val="both"/>
        <w:rPr>
          <w:rFonts w:ascii="Times New Roman" w:hAnsi="Times New Roman" w:cs="Times New Roman"/>
          <w:b/>
          <w:color w:val="auto"/>
          <w:sz w:val="28"/>
          <w:szCs w:val="28"/>
          <w:lang w:val="en-US"/>
        </w:rPr>
      </w:pPr>
      <w:r w:rsidRPr="00E60615">
        <w:rPr>
          <w:rFonts w:ascii="Times New Roman" w:hAnsi="Times New Roman" w:cs="Times New Roman"/>
          <w:b/>
          <w:color w:val="auto"/>
          <w:sz w:val="28"/>
          <w:szCs w:val="28"/>
          <w:lang w:val="en-US"/>
        </w:rPr>
        <w:t xml:space="preserve">2. Hồ sơ </w:t>
      </w:r>
    </w:p>
    <w:p w:rsidR="00E60615" w:rsidRPr="00E60615" w:rsidRDefault="0035184A" w:rsidP="00E60615">
      <w:pPr>
        <w:pStyle w:val="NormalWeb"/>
        <w:shd w:val="clear" w:color="auto" w:fill="FFFFFF"/>
        <w:spacing w:before="120" w:beforeAutospacing="0" w:after="120" w:afterAutospacing="0"/>
        <w:ind w:firstLine="720"/>
        <w:jc w:val="both"/>
        <w:rPr>
          <w:color w:val="313031"/>
          <w:sz w:val="28"/>
          <w:szCs w:val="28"/>
          <w:lang w:val="en-US"/>
        </w:rPr>
      </w:pPr>
      <w:r w:rsidRPr="00E60615">
        <w:rPr>
          <w:color w:val="313031"/>
          <w:sz w:val="28"/>
          <w:szCs w:val="28"/>
        </w:rPr>
        <w:t>* Thành phần hồ sơ:</w:t>
      </w:r>
    </w:p>
    <w:p w:rsidR="00E60615" w:rsidRPr="00E60615" w:rsidRDefault="00E60615" w:rsidP="00E60615">
      <w:pPr>
        <w:pStyle w:val="NormalWeb"/>
        <w:shd w:val="clear" w:color="auto" w:fill="FFFFFF"/>
        <w:spacing w:before="120" w:beforeAutospacing="0" w:after="120" w:afterAutospacing="0"/>
        <w:ind w:firstLine="720"/>
        <w:jc w:val="both"/>
        <w:rPr>
          <w:color w:val="313031"/>
          <w:sz w:val="28"/>
          <w:szCs w:val="28"/>
        </w:rPr>
      </w:pPr>
      <w:r w:rsidRPr="00E60615">
        <w:rPr>
          <w:color w:val="313031"/>
          <w:sz w:val="28"/>
          <w:szCs w:val="28"/>
        </w:rPr>
        <w:t>- Trường hợp trường THCS giải thể khi vi phạm nghiêm trọng các quy định về quản lý, tổ chức, hoạt động của nhà trường hoặc theo đề nghị của tổ chức, cá nhân thành lập trường, hồ sơ gồm:</w:t>
      </w:r>
    </w:p>
    <w:p w:rsidR="00E60615" w:rsidRPr="00E60615" w:rsidRDefault="00E60615" w:rsidP="00E60615">
      <w:pPr>
        <w:pStyle w:val="NormalWeb"/>
        <w:shd w:val="clear" w:color="auto" w:fill="FFFFFF"/>
        <w:spacing w:before="120" w:beforeAutospacing="0" w:after="120" w:afterAutospacing="0"/>
        <w:ind w:firstLine="720"/>
        <w:jc w:val="both"/>
        <w:rPr>
          <w:color w:val="313031"/>
          <w:sz w:val="28"/>
          <w:szCs w:val="28"/>
        </w:rPr>
      </w:pPr>
      <w:r w:rsidRPr="00E60615">
        <w:rPr>
          <w:color w:val="313031"/>
          <w:sz w:val="28"/>
          <w:szCs w:val="28"/>
        </w:rPr>
        <w:t>+ Tờ trình xin giải thể của tổ chức, cá nhân hoặc chứng cứ vi phạm nghiêm trọng các quy định về quản lý, tổ chức, hoạt động;</w:t>
      </w:r>
    </w:p>
    <w:p w:rsidR="00E60615" w:rsidRPr="00E60615" w:rsidRDefault="00E60615" w:rsidP="00E60615">
      <w:pPr>
        <w:pStyle w:val="NormalWeb"/>
        <w:shd w:val="clear" w:color="auto" w:fill="FFFFFF"/>
        <w:spacing w:before="120" w:beforeAutospacing="0" w:after="120" w:afterAutospacing="0"/>
        <w:ind w:firstLine="720"/>
        <w:jc w:val="both"/>
        <w:rPr>
          <w:color w:val="313031"/>
          <w:sz w:val="28"/>
          <w:szCs w:val="28"/>
        </w:rPr>
      </w:pPr>
      <w:r w:rsidRPr="00E60615">
        <w:rPr>
          <w:color w:val="313031"/>
          <w:sz w:val="28"/>
          <w:szCs w:val="28"/>
        </w:rPr>
        <w:t> + Quyết định thành lập đoàn kiểm tra;</w:t>
      </w:r>
    </w:p>
    <w:p w:rsidR="00E60615" w:rsidRPr="00E60615" w:rsidRDefault="00E60615" w:rsidP="00E60615">
      <w:pPr>
        <w:pStyle w:val="NormalWeb"/>
        <w:shd w:val="clear" w:color="auto" w:fill="FFFFFF"/>
        <w:spacing w:before="120" w:beforeAutospacing="0" w:after="120" w:afterAutospacing="0"/>
        <w:ind w:firstLine="720"/>
        <w:jc w:val="both"/>
        <w:rPr>
          <w:color w:val="313031"/>
          <w:sz w:val="28"/>
          <w:szCs w:val="28"/>
        </w:rPr>
      </w:pPr>
      <w:r w:rsidRPr="00E60615">
        <w:rPr>
          <w:color w:val="313031"/>
          <w:sz w:val="28"/>
          <w:szCs w:val="28"/>
        </w:rPr>
        <w:t>+ Biên bản kiểm tra;</w:t>
      </w:r>
    </w:p>
    <w:p w:rsidR="00E60615" w:rsidRPr="00E60615" w:rsidRDefault="00E60615" w:rsidP="00E60615">
      <w:pPr>
        <w:pStyle w:val="NormalWeb"/>
        <w:shd w:val="clear" w:color="auto" w:fill="FFFFFF"/>
        <w:spacing w:before="120" w:beforeAutospacing="0" w:after="120" w:afterAutospacing="0"/>
        <w:ind w:firstLine="720"/>
        <w:jc w:val="both"/>
        <w:rPr>
          <w:color w:val="313031"/>
          <w:sz w:val="28"/>
          <w:szCs w:val="28"/>
        </w:rPr>
      </w:pPr>
      <w:r w:rsidRPr="00E60615">
        <w:rPr>
          <w:color w:val="313031"/>
          <w:sz w:val="28"/>
          <w:szCs w:val="28"/>
        </w:rPr>
        <w:t>+ Tờ trình đề nghị giải thể của phòng giáo dục và đào tạo.</w:t>
      </w:r>
    </w:p>
    <w:p w:rsidR="00E60615" w:rsidRPr="00E60615" w:rsidRDefault="00E60615" w:rsidP="00E60615">
      <w:pPr>
        <w:pStyle w:val="NormalWeb"/>
        <w:shd w:val="clear" w:color="auto" w:fill="FFFFFF"/>
        <w:spacing w:before="120" w:beforeAutospacing="0" w:after="120" w:afterAutospacing="0"/>
        <w:ind w:firstLine="720"/>
        <w:jc w:val="both"/>
        <w:rPr>
          <w:color w:val="313031"/>
          <w:sz w:val="28"/>
          <w:szCs w:val="28"/>
        </w:rPr>
      </w:pPr>
      <w:r w:rsidRPr="00E60615">
        <w:rPr>
          <w:color w:val="313031"/>
          <w:sz w:val="28"/>
          <w:szCs w:val="28"/>
        </w:rPr>
        <w:t>- Trường hợp trường THCS giải thể khi hết thời gian đình chỉ mà không khắc phục được nguyên nhân dẫn đến việc đình chỉ hoặc mục tiêu, nội dung hoạt động trong quyết định thành lập hoặc cho phép thành lập trường không còn phù hợp với yêu cầu phát triển kinh tế - xã hội, hồ sơ gồm:</w:t>
      </w:r>
    </w:p>
    <w:p w:rsidR="00E60615" w:rsidRPr="00E60615" w:rsidRDefault="00E60615" w:rsidP="00E60615">
      <w:pPr>
        <w:pStyle w:val="NormalWeb"/>
        <w:shd w:val="clear" w:color="auto" w:fill="FFFFFF"/>
        <w:spacing w:before="120" w:beforeAutospacing="0" w:after="120" w:afterAutospacing="0"/>
        <w:ind w:firstLine="720"/>
        <w:jc w:val="both"/>
        <w:rPr>
          <w:color w:val="313031"/>
          <w:sz w:val="28"/>
          <w:szCs w:val="28"/>
        </w:rPr>
      </w:pPr>
      <w:r w:rsidRPr="00E60615">
        <w:rPr>
          <w:color w:val="313031"/>
          <w:sz w:val="28"/>
          <w:szCs w:val="28"/>
        </w:rPr>
        <w:t>+ Hồ sơ đình chỉ hoạt động giáo dục;</w:t>
      </w:r>
    </w:p>
    <w:p w:rsidR="00E60615" w:rsidRPr="00E60615" w:rsidRDefault="00E60615" w:rsidP="00E60615">
      <w:pPr>
        <w:pStyle w:val="NormalWeb"/>
        <w:shd w:val="clear" w:color="auto" w:fill="FFFFFF"/>
        <w:spacing w:before="120" w:beforeAutospacing="0" w:after="120" w:afterAutospacing="0"/>
        <w:ind w:firstLine="720"/>
        <w:jc w:val="both"/>
        <w:rPr>
          <w:color w:val="313031"/>
          <w:sz w:val="28"/>
          <w:szCs w:val="28"/>
        </w:rPr>
      </w:pPr>
      <w:r w:rsidRPr="00E60615">
        <w:rPr>
          <w:color w:val="313031"/>
          <w:sz w:val="28"/>
          <w:szCs w:val="28"/>
        </w:rPr>
        <w:t>+ Các văn bản về việc không khắc phục được nguyên nhân bị đình chỉ hoạt động giáo dục;</w:t>
      </w:r>
    </w:p>
    <w:p w:rsidR="00E60615" w:rsidRPr="00E60615" w:rsidRDefault="00E60615" w:rsidP="00E60615">
      <w:pPr>
        <w:pStyle w:val="NormalWeb"/>
        <w:shd w:val="clear" w:color="auto" w:fill="FFFFFF"/>
        <w:spacing w:before="120" w:beforeAutospacing="0" w:after="120" w:afterAutospacing="0"/>
        <w:ind w:firstLine="720"/>
        <w:jc w:val="both"/>
        <w:rPr>
          <w:color w:val="313031"/>
          <w:sz w:val="28"/>
          <w:szCs w:val="28"/>
        </w:rPr>
      </w:pPr>
      <w:r w:rsidRPr="00E60615">
        <w:rPr>
          <w:color w:val="313031"/>
          <w:sz w:val="28"/>
          <w:szCs w:val="28"/>
        </w:rPr>
        <w:t>+ Tờ trình đề nghị giải thể của phòng giáo dục và đào tạo.</w:t>
      </w:r>
    </w:p>
    <w:p w:rsidR="001E1326" w:rsidRPr="00E60615" w:rsidRDefault="001E1326" w:rsidP="00BC23FA">
      <w:pPr>
        <w:spacing w:before="120" w:after="120"/>
        <w:ind w:firstLine="720"/>
        <w:jc w:val="both"/>
        <w:rPr>
          <w:rFonts w:ascii="Times New Roman" w:hAnsi="Times New Roman" w:cs="Times New Roman"/>
          <w:b/>
          <w:color w:val="auto"/>
          <w:sz w:val="28"/>
          <w:szCs w:val="28"/>
          <w:lang w:val="en-US"/>
        </w:rPr>
      </w:pPr>
      <w:r w:rsidRPr="00E60615">
        <w:rPr>
          <w:rFonts w:ascii="Times New Roman" w:hAnsi="Times New Roman" w:cs="Times New Roman"/>
          <w:b/>
          <w:color w:val="auto"/>
          <w:sz w:val="28"/>
          <w:szCs w:val="28"/>
          <w:lang w:val="en-US"/>
        </w:rPr>
        <w:t xml:space="preserve">3. Căn cứ pháp lí </w:t>
      </w:r>
    </w:p>
    <w:p w:rsidR="00E60615" w:rsidRPr="00E60615" w:rsidRDefault="00E60615" w:rsidP="00BC23FA">
      <w:pPr>
        <w:spacing w:before="120" w:after="120"/>
        <w:ind w:firstLine="720"/>
        <w:jc w:val="both"/>
        <w:rPr>
          <w:rFonts w:ascii="Times New Roman" w:hAnsi="Times New Roman" w:cs="Times New Roman"/>
          <w:color w:val="313031"/>
          <w:sz w:val="28"/>
          <w:szCs w:val="28"/>
          <w:shd w:val="clear" w:color="auto" w:fill="FFFFFF"/>
          <w:lang w:val="en-US"/>
        </w:rPr>
      </w:pPr>
      <w:r w:rsidRPr="00E60615">
        <w:rPr>
          <w:rFonts w:ascii="Times New Roman" w:hAnsi="Times New Roman" w:cs="Times New Roman"/>
          <w:color w:val="313031"/>
          <w:sz w:val="28"/>
          <w:szCs w:val="28"/>
          <w:shd w:val="clear" w:color="auto" w:fill="FFFFFF"/>
        </w:rPr>
        <w:t>Thông tư số 12/2011/TT-BGDĐT ngày 28/3/201 của Bộ Giáo dục và Đào tạo ban hành Điều lệ trường trung học cơ sở, trường trung học phổ thông và trường phổ thông có nhiều cấp học.</w:t>
      </w:r>
    </w:p>
    <w:p w:rsidR="001E1326" w:rsidRPr="00E60615" w:rsidRDefault="001E1326" w:rsidP="00BC23FA">
      <w:pPr>
        <w:spacing w:before="120" w:after="120"/>
        <w:ind w:firstLine="720"/>
        <w:jc w:val="both"/>
        <w:rPr>
          <w:rFonts w:ascii="Times New Roman" w:hAnsi="Times New Roman" w:cs="Times New Roman"/>
          <w:b/>
          <w:color w:val="auto"/>
          <w:sz w:val="28"/>
          <w:szCs w:val="28"/>
          <w:lang w:val="en-US"/>
        </w:rPr>
      </w:pPr>
      <w:r w:rsidRPr="00E60615">
        <w:rPr>
          <w:rFonts w:ascii="Times New Roman" w:hAnsi="Times New Roman" w:cs="Times New Roman"/>
          <w:b/>
          <w:color w:val="auto"/>
          <w:sz w:val="28"/>
          <w:szCs w:val="28"/>
          <w:lang w:val="en-US"/>
        </w:rPr>
        <w:lastRenderedPageBreak/>
        <w:t xml:space="preserve">4. Yêu cầu </w:t>
      </w:r>
    </w:p>
    <w:p w:rsidR="001E1326" w:rsidRPr="00E60615" w:rsidRDefault="00E60615" w:rsidP="00E60615">
      <w:pPr>
        <w:pStyle w:val="NormalWeb"/>
        <w:shd w:val="clear" w:color="auto" w:fill="FFFFFF"/>
        <w:spacing w:before="120" w:beforeAutospacing="0" w:after="120" w:afterAutospacing="0"/>
        <w:ind w:firstLine="720"/>
        <w:jc w:val="both"/>
        <w:rPr>
          <w:color w:val="313031"/>
          <w:sz w:val="28"/>
          <w:szCs w:val="28"/>
          <w:lang w:val="en-US"/>
        </w:rPr>
      </w:pPr>
      <w:r w:rsidRPr="00E60615">
        <w:rPr>
          <w:color w:val="313031"/>
          <w:sz w:val="28"/>
          <w:szCs w:val="28"/>
          <w:shd w:val="clear" w:color="auto" w:fill="FFFFFF"/>
        </w:rPr>
        <w:t>Theo đề nghị của tổ chức, cá nhân thành lập trường.</w:t>
      </w:r>
    </w:p>
    <w:sectPr w:rsidR="001E1326" w:rsidRPr="00E60615" w:rsidSect="00B73AE1">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altName w:val="SimSun"/>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538C3"/>
    <w:rsid w:val="000E5DE3"/>
    <w:rsid w:val="001E1326"/>
    <w:rsid w:val="002D67BE"/>
    <w:rsid w:val="0035184A"/>
    <w:rsid w:val="003772E9"/>
    <w:rsid w:val="003B7093"/>
    <w:rsid w:val="003E7F25"/>
    <w:rsid w:val="00516B9F"/>
    <w:rsid w:val="00534753"/>
    <w:rsid w:val="00575E8C"/>
    <w:rsid w:val="00596D73"/>
    <w:rsid w:val="008B5AA0"/>
    <w:rsid w:val="00A76BDF"/>
    <w:rsid w:val="00AB699D"/>
    <w:rsid w:val="00AD729F"/>
    <w:rsid w:val="00B73AE1"/>
    <w:rsid w:val="00BC23FA"/>
    <w:rsid w:val="00BF1B16"/>
    <w:rsid w:val="00CE4004"/>
    <w:rsid w:val="00D538C3"/>
    <w:rsid w:val="00E60615"/>
    <w:rsid w:val="00F6539B"/>
    <w:rsid w:val="00FC5780"/>
    <w:rsid w:val="00FC7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eastAsia="en-US"/>
    </w:rPr>
  </w:style>
  <w:style w:type="paragraph" w:styleId="NormalWeb">
    <w:name w:val="Normal (Web)"/>
    <w:basedOn w:val="Normal"/>
    <w:uiPriority w:val="99"/>
    <w:unhideWhenUsed/>
    <w:rsid w:val="001E1326"/>
    <w:pPr>
      <w:widowControl/>
      <w:spacing w:before="100" w:beforeAutospacing="1" w:after="100" w:afterAutospacing="1"/>
    </w:pPr>
    <w:rPr>
      <w:rFonts w:ascii="Times New Roman" w:eastAsia="Times New Roman" w:hAnsi="Times New Roman" w:cs="Times New Roman"/>
      <w:color w:val="auto"/>
      <w:lang/>
    </w:rPr>
  </w:style>
  <w:style w:type="character" w:styleId="Strong">
    <w:name w:val="Strong"/>
    <w:basedOn w:val="DefaultParagraphFont"/>
    <w:uiPriority w:val="22"/>
    <w:qFormat/>
    <w:rsid w:val="00A76BDF"/>
    <w:rPr>
      <w:b/>
      <w:bCs/>
    </w:rPr>
  </w:style>
</w:styles>
</file>

<file path=word/webSettings.xml><?xml version="1.0" encoding="utf-8"?>
<w:webSettings xmlns:r="http://schemas.openxmlformats.org/officeDocument/2006/relationships" xmlns:w="http://schemas.openxmlformats.org/wordprocessingml/2006/main">
  <w:divs>
    <w:div w:id="90052671">
      <w:bodyDiv w:val="1"/>
      <w:marLeft w:val="0"/>
      <w:marRight w:val="0"/>
      <w:marTop w:val="0"/>
      <w:marBottom w:val="0"/>
      <w:divBdr>
        <w:top w:val="none" w:sz="0" w:space="0" w:color="auto"/>
        <w:left w:val="none" w:sz="0" w:space="0" w:color="auto"/>
        <w:bottom w:val="none" w:sz="0" w:space="0" w:color="auto"/>
        <w:right w:val="none" w:sz="0" w:space="0" w:color="auto"/>
      </w:divBdr>
    </w:div>
    <w:div w:id="119079284">
      <w:bodyDiv w:val="1"/>
      <w:marLeft w:val="0"/>
      <w:marRight w:val="0"/>
      <w:marTop w:val="0"/>
      <w:marBottom w:val="0"/>
      <w:divBdr>
        <w:top w:val="none" w:sz="0" w:space="0" w:color="auto"/>
        <w:left w:val="none" w:sz="0" w:space="0" w:color="auto"/>
        <w:bottom w:val="none" w:sz="0" w:space="0" w:color="auto"/>
        <w:right w:val="none" w:sz="0" w:space="0" w:color="auto"/>
      </w:divBdr>
    </w:div>
    <w:div w:id="145629621">
      <w:bodyDiv w:val="1"/>
      <w:marLeft w:val="0"/>
      <w:marRight w:val="0"/>
      <w:marTop w:val="0"/>
      <w:marBottom w:val="0"/>
      <w:divBdr>
        <w:top w:val="none" w:sz="0" w:space="0" w:color="auto"/>
        <w:left w:val="none" w:sz="0" w:space="0" w:color="auto"/>
        <w:bottom w:val="none" w:sz="0" w:space="0" w:color="auto"/>
        <w:right w:val="none" w:sz="0" w:space="0" w:color="auto"/>
      </w:divBdr>
    </w:div>
    <w:div w:id="247931621">
      <w:bodyDiv w:val="1"/>
      <w:marLeft w:val="0"/>
      <w:marRight w:val="0"/>
      <w:marTop w:val="0"/>
      <w:marBottom w:val="0"/>
      <w:divBdr>
        <w:top w:val="none" w:sz="0" w:space="0" w:color="auto"/>
        <w:left w:val="none" w:sz="0" w:space="0" w:color="auto"/>
        <w:bottom w:val="none" w:sz="0" w:space="0" w:color="auto"/>
        <w:right w:val="none" w:sz="0" w:space="0" w:color="auto"/>
      </w:divBdr>
    </w:div>
    <w:div w:id="381028163">
      <w:bodyDiv w:val="1"/>
      <w:marLeft w:val="0"/>
      <w:marRight w:val="0"/>
      <w:marTop w:val="0"/>
      <w:marBottom w:val="0"/>
      <w:divBdr>
        <w:top w:val="none" w:sz="0" w:space="0" w:color="auto"/>
        <w:left w:val="none" w:sz="0" w:space="0" w:color="auto"/>
        <w:bottom w:val="none" w:sz="0" w:space="0" w:color="auto"/>
        <w:right w:val="none" w:sz="0" w:space="0" w:color="auto"/>
      </w:divBdr>
      <w:divsChild>
        <w:div w:id="226260961">
          <w:marLeft w:val="0"/>
          <w:marRight w:val="0"/>
          <w:marTop w:val="0"/>
          <w:marBottom w:val="0"/>
          <w:divBdr>
            <w:top w:val="none" w:sz="0" w:space="0" w:color="auto"/>
            <w:left w:val="none" w:sz="0" w:space="0" w:color="auto"/>
            <w:bottom w:val="none" w:sz="0" w:space="0" w:color="auto"/>
            <w:right w:val="none" w:sz="0" w:space="0" w:color="auto"/>
          </w:divBdr>
          <w:divsChild>
            <w:div w:id="742069223">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434909709">
      <w:bodyDiv w:val="1"/>
      <w:marLeft w:val="0"/>
      <w:marRight w:val="0"/>
      <w:marTop w:val="0"/>
      <w:marBottom w:val="0"/>
      <w:divBdr>
        <w:top w:val="none" w:sz="0" w:space="0" w:color="auto"/>
        <w:left w:val="none" w:sz="0" w:space="0" w:color="auto"/>
        <w:bottom w:val="none" w:sz="0" w:space="0" w:color="auto"/>
        <w:right w:val="none" w:sz="0" w:space="0" w:color="auto"/>
      </w:divBdr>
    </w:div>
    <w:div w:id="448626407">
      <w:bodyDiv w:val="1"/>
      <w:marLeft w:val="0"/>
      <w:marRight w:val="0"/>
      <w:marTop w:val="0"/>
      <w:marBottom w:val="0"/>
      <w:divBdr>
        <w:top w:val="none" w:sz="0" w:space="0" w:color="auto"/>
        <w:left w:val="none" w:sz="0" w:space="0" w:color="auto"/>
        <w:bottom w:val="none" w:sz="0" w:space="0" w:color="auto"/>
        <w:right w:val="none" w:sz="0" w:space="0" w:color="auto"/>
      </w:divBdr>
    </w:div>
    <w:div w:id="478116324">
      <w:bodyDiv w:val="1"/>
      <w:marLeft w:val="0"/>
      <w:marRight w:val="0"/>
      <w:marTop w:val="0"/>
      <w:marBottom w:val="0"/>
      <w:divBdr>
        <w:top w:val="none" w:sz="0" w:space="0" w:color="auto"/>
        <w:left w:val="none" w:sz="0" w:space="0" w:color="auto"/>
        <w:bottom w:val="none" w:sz="0" w:space="0" w:color="auto"/>
        <w:right w:val="none" w:sz="0" w:space="0" w:color="auto"/>
      </w:divBdr>
    </w:div>
    <w:div w:id="587691713">
      <w:bodyDiv w:val="1"/>
      <w:marLeft w:val="0"/>
      <w:marRight w:val="0"/>
      <w:marTop w:val="0"/>
      <w:marBottom w:val="0"/>
      <w:divBdr>
        <w:top w:val="none" w:sz="0" w:space="0" w:color="auto"/>
        <w:left w:val="none" w:sz="0" w:space="0" w:color="auto"/>
        <w:bottom w:val="none" w:sz="0" w:space="0" w:color="auto"/>
        <w:right w:val="none" w:sz="0" w:space="0" w:color="auto"/>
      </w:divBdr>
      <w:divsChild>
        <w:div w:id="1764496072">
          <w:marLeft w:val="0"/>
          <w:marRight w:val="0"/>
          <w:marTop w:val="0"/>
          <w:marBottom w:val="0"/>
          <w:divBdr>
            <w:top w:val="none" w:sz="0" w:space="0" w:color="auto"/>
            <w:left w:val="none" w:sz="0" w:space="0" w:color="auto"/>
            <w:bottom w:val="none" w:sz="0" w:space="0" w:color="auto"/>
            <w:right w:val="none" w:sz="0" w:space="0" w:color="auto"/>
          </w:divBdr>
          <w:divsChild>
            <w:div w:id="1164053244">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671495276">
      <w:bodyDiv w:val="1"/>
      <w:marLeft w:val="0"/>
      <w:marRight w:val="0"/>
      <w:marTop w:val="0"/>
      <w:marBottom w:val="0"/>
      <w:divBdr>
        <w:top w:val="none" w:sz="0" w:space="0" w:color="auto"/>
        <w:left w:val="none" w:sz="0" w:space="0" w:color="auto"/>
        <w:bottom w:val="none" w:sz="0" w:space="0" w:color="auto"/>
        <w:right w:val="none" w:sz="0" w:space="0" w:color="auto"/>
      </w:divBdr>
    </w:div>
    <w:div w:id="729310211">
      <w:bodyDiv w:val="1"/>
      <w:marLeft w:val="0"/>
      <w:marRight w:val="0"/>
      <w:marTop w:val="0"/>
      <w:marBottom w:val="0"/>
      <w:divBdr>
        <w:top w:val="none" w:sz="0" w:space="0" w:color="auto"/>
        <w:left w:val="none" w:sz="0" w:space="0" w:color="auto"/>
        <w:bottom w:val="none" w:sz="0" w:space="0" w:color="auto"/>
        <w:right w:val="none" w:sz="0" w:space="0" w:color="auto"/>
      </w:divBdr>
    </w:div>
    <w:div w:id="758645717">
      <w:bodyDiv w:val="1"/>
      <w:marLeft w:val="0"/>
      <w:marRight w:val="0"/>
      <w:marTop w:val="0"/>
      <w:marBottom w:val="0"/>
      <w:divBdr>
        <w:top w:val="none" w:sz="0" w:space="0" w:color="auto"/>
        <w:left w:val="none" w:sz="0" w:space="0" w:color="auto"/>
        <w:bottom w:val="none" w:sz="0" w:space="0" w:color="auto"/>
        <w:right w:val="none" w:sz="0" w:space="0" w:color="auto"/>
      </w:divBdr>
    </w:div>
    <w:div w:id="778649945">
      <w:bodyDiv w:val="1"/>
      <w:marLeft w:val="0"/>
      <w:marRight w:val="0"/>
      <w:marTop w:val="0"/>
      <w:marBottom w:val="0"/>
      <w:divBdr>
        <w:top w:val="none" w:sz="0" w:space="0" w:color="auto"/>
        <w:left w:val="none" w:sz="0" w:space="0" w:color="auto"/>
        <w:bottom w:val="none" w:sz="0" w:space="0" w:color="auto"/>
        <w:right w:val="none" w:sz="0" w:space="0" w:color="auto"/>
      </w:divBdr>
      <w:divsChild>
        <w:div w:id="622224766">
          <w:marLeft w:val="0"/>
          <w:marRight w:val="0"/>
          <w:marTop w:val="0"/>
          <w:marBottom w:val="0"/>
          <w:divBdr>
            <w:top w:val="none" w:sz="0" w:space="0" w:color="auto"/>
            <w:left w:val="none" w:sz="0" w:space="0" w:color="auto"/>
            <w:bottom w:val="none" w:sz="0" w:space="0" w:color="auto"/>
            <w:right w:val="none" w:sz="0" w:space="0" w:color="auto"/>
          </w:divBdr>
          <w:divsChild>
            <w:div w:id="1505126078">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783184839">
      <w:bodyDiv w:val="1"/>
      <w:marLeft w:val="0"/>
      <w:marRight w:val="0"/>
      <w:marTop w:val="0"/>
      <w:marBottom w:val="0"/>
      <w:divBdr>
        <w:top w:val="none" w:sz="0" w:space="0" w:color="auto"/>
        <w:left w:val="none" w:sz="0" w:space="0" w:color="auto"/>
        <w:bottom w:val="none" w:sz="0" w:space="0" w:color="auto"/>
        <w:right w:val="none" w:sz="0" w:space="0" w:color="auto"/>
      </w:divBdr>
    </w:div>
    <w:div w:id="812022649">
      <w:bodyDiv w:val="1"/>
      <w:marLeft w:val="0"/>
      <w:marRight w:val="0"/>
      <w:marTop w:val="0"/>
      <w:marBottom w:val="0"/>
      <w:divBdr>
        <w:top w:val="none" w:sz="0" w:space="0" w:color="auto"/>
        <w:left w:val="none" w:sz="0" w:space="0" w:color="auto"/>
        <w:bottom w:val="none" w:sz="0" w:space="0" w:color="auto"/>
        <w:right w:val="none" w:sz="0" w:space="0" w:color="auto"/>
      </w:divBdr>
    </w:div>
    <w:div w:id="813715769">
      <w:bodyDiv w:val="1"/>
      <w:marLeft w:val="0"/>
      <w:marRight w:val="0"/>
      <w:marTop w:val="0"/>
      <w:marBottom w:val="0"/>
      <w:divBdr>
        <w:top w:val="none" w:sz="0" w:space="0" w:color="auto"/>
        <w:left w:val="none" w:sz="0" w:space="0" w:color="auto"/>
        <w:bottom w:val="none" w:sz="0" w:space="0" w:color="auto"/>
        <w:right w:val="none" w:sz="0" w:space="0" w:color="auto"/>
      </w:divBdr>
    </w:div>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927615508">
      <w:bodyDiv w:val="1"/>
      <w:marLeft w:val="0"/>
      <w:marRight w:val="0"/>
      <w:marTop w:val="0"/>
      <w:marBottom w:val="0"/>
      <w:divBdr>
        <w:top w:val="none" w:sz="0" w:space="0" w:color="auto"/>
        <w:left w:val="none" w:sz="0" w:space="0" w:color="auto"/>
        <w:bottom w:val="none" w:sz="0" w:space="0" w:color="auto"/>
        <w:right w:val="none" w:sz="0" w:space="0" w:color="auto"/>
      </w:divBdr>
    </w:div>
    <w:div w:id="979925402">
      <w:bodyDiv w:val="1"/>
      <w:marLeft w:val="0"/>
      <w:marRight w:val="0"/>
      <w:marTop w:val="0"/>
      <w:marBottom w:val="0"/>
      <w:divBdr>
        <w:top w:val="none" w:sz="0" w:space="0" w:color="auto"/>
        <w:left w:val="none" w:sz="0" w:space="0" w:color="auto"/>
        <w:bottom w:val="none" w:sz="0" w:space="0" w:color="auto"/>
        <w:right w:val="none" w:sz="0" w:space="0" w:color="auto"/>
      </w:divBdr>
    </w:div>
    <w:div w:id="1038238018">
      <w:bodyDiv w:val="1"/>
      <w:marLeft w:val="0"/>
      <w:marRight w:val="0"/>
      <w:marTop w:val="0"/>
      <w:marBottom w:val="0"/>
      <w:divBdr>
        <w:top w:val="none" w:sz="0" w:space="0" w:color="auto"/>
        <w:left w:val="none" w:sz="0" w:space="0" w:color="auto"/>
        <w:bottom w:val="none" w:sz="0" w:space="0" w:color="auto"/>
        <w:right w:val="none" w:sz="0" w:space="0" w:color="auto"/>
      </w:divBdr>
    </w:div>
    <w:div w:id="1042247453">
      <w:bodyDiv w:val="1"/>
      <w:marLeft w:val="0"/>
      <w:marRight w:val="0"/>
      <w:marTop w:val="0"/>
      <w:marBottom w:val="0"/>
      <w:divBdr>
        <w:top w:val="none" w:sz="0" w:space="0" w:color="auto"/>
        <w:left w:val="none" w:sz="0" w:space="0" w:color="auto"/>
        <w:bottom w:val="none" w:sz="0" w:space="0" w:color="auto"/>
        <w:right w:val="none" w:sz="0" w:space="0" w:color="auto"/>
      </w:divBdr>
    </w:div>
    <w:div w:id="1078864683">
      <w:bodyDiv w:val="1"/>
      <w:marLeft w:val="0"/>
      <w:marRight w:val="0"/>
      <w:marTop w:val="0"/>
      <w:marBottom w:val="0"/>
      <w:divBdr>
        <w:top w:val="none" w:sz="0" w:space="0" w:color="auto"/>
        <w:left w:val="none" w:sz="0" w:space="0" w:color="auto"/>
        <w:bottom w:val="none" w:sz="0" w:space="0" w:color="auto"/>
        <w:right w:val="none" w:sz="0" w:space="0" w:color="auto"/>
      </w:divBdr>
    </w:div>
    <w:div w:id="1210723600">
      <w:bodyDiv w:val="1"/>
      <w:marLeft w:val="0"/>
      <w:marRight w:val="0"/>
      <w:marTop w:val="0"/>
      <w:marBottom w:val="0"/>
      <w:divBdr>
        <w:top w:val="none" w:sz="0" w:space="0" w:color="auto"/>
        <w:left w:val="none" w:sz="0" w:space="0" w:color="auto"/>
        <w:bottom w:val="none" w:sz="0" w:space="0" w:color="auto"/>
        <w:right w:val="none" w:sz="0" w:space="0" w:color="auto"/>
      </w:divBdr>
    </w:div>
    <w:div w:id="1218081832">
      <w:bodyDiv w:val="1"/>
      <w:marLeft w:val="0"/>
      <w:marRight w:val="0"/>
      <w:marTop w:val="0"/>
      <w:marBottom w:val="0"/>
      <w:divBdr>
        <w:top w:val="none" w:sz="0" w:space="0" w:color="auto"/>
        <w:left w:val="none" w:sz="0" w:space="0" w:color="auto"/>
        <w:bottom w:val="none" w:sz="0" w:space="0" w:color="auto"/>
        <w:right w:val="none" w:sz="0" w:space="0" w:color="auto"/>
      </w:divBdr>
      <w:divsChild>
        <w:div w:id="1411922810">
          <w:marLeft w:val="0"/>
          <w:marRight w:val="0"/>
          <w:marTop w:val="0"/>
          <w:marBottom w:val="0"/>
          <w:divBdr>
            <w:top w:val="none" w:sz="0" w:space="0" w:color="auto"/>
            <w:left w:val="none" w:sz="0" w:space="0" w:color="auto"/>
            <w:bottom w:val="none" w:sz="0" w:space="0" w:color="auto"/>
            <w:right w:val="none" w:sz="0" w:space="0" w:color="auto"/>
          </w:divBdr>
          <w:divsChild>
            <w:div w:id="564144787">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1227644889">
      <w:bodyDiv w:val="1"/>
      <w:marLeft w:val="0"/>
      <w:marRight w:val="0"/>
      <w:marTop w:val="0"/>
      <w:marBottom w:val="0"/>
      <w:divBdr>
        <w:top w:val="none" w:sz="0" w:space="0" w:color="auto"/>
        <w:left w:val="none" w:sz="0" w:space="0" w:color="auto"/>
        <w:bottom w:val="none" w:sz="0" w:space="0" w:color="auto"/>
        <w:right w:val="none" w:sz="0" w:space="0" w:color="auto"/>
      </w:divBdr>
    </w:div>
    <w:div w:id="1339849025">
      <w:bodyDiv w:val="1"/>
      <w:marLeft w:val="0"/>
      <w:marRight w:val="0"/>
      <w:marTop w:val="0"/>
      <w:marBottom w:val="0"/>
      <w:divBdr>
        <w:top w:val="none" w:sz="0" w:space="0" w:color="auto"/>
        <w:left w:val="none" w:sz="0" w:space="0" w:color="auto"/>
        <w:bottom w:val="none" w:sz="0" w:space="0" w:color="auto"/>
        <w:right w:val="none" w:sz="0" w:space="0" w:color="auto"/>
      </w:divBdr>
    </w:div>
    <w:div w:id="1352998661">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646425238">
      <w:bodyDiv w:val="1"/>
      <w:marLeft w:val="0"/>
      <w:marRight w:val="0"/>
      <w:marTop w:val="0"/>
      <w:marBottom w:val="0"/>
      <w:divBdr>
        <w:top w:val="none" w:sz="0" w:space="0" w:color="auto"/>
        <w:left w:val="none" w:sz="0" w:space="0" w:color="auto"/>
        <w:bottom w:val="none" w:sz="0" w:space="0" w:color="auto"/>
        <w:right w:val="none" w:sz="0" w:space="0" w:color="auto"/>
      </w:divBdr>
    </w:div>
    <w:div w:id="1700860438">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 w:id="1852454924">
      <w:bodyDiv w:val="1"/>
      <w:marLeft w:val="0"/>
      <w:marRight w:val="0"/>
      <w:marTop w:val="0"/>
      <w:marBottom w:val="0"/>
      <w:divBdr>
        <w:top w:val="none" w:sz="0" w:space="0" w:color="auto"/>
        <w:left w:val="none" w:sz="0" w:space="0" w:color="auto"/>
        <w:bottom w:val="none" w:sz="0" w:space="0" w:color="auto"/>
        <w:right w:val="none" w:sz="0" w:space="0" w:color="auto"/>
      </w:divBdr>
    </w:div>
    <w:div w:id="1865359648">
      <w:bodyDiv w:val="1"/>
      <w:marLeft w:val="0"/>
      <w:marRight w:val="0"/>
      <w:marTop w:val="0"/>
      <w:marBottom w:val="0"/>
      <w:divBdr>
        <w:top w:val="none" w:sz="0" w:space="0" w:color="auto"/>
        <w:left w:val="none" w:sz="0" w:space="0" w:color="auto"/>
        <w:bottom w:val="none" w:sz="0" w:space="0" w:color="auto"/>
        <w:right w:val="none" w:sz="0" w:space="0" w:color="auto"/>
      </w:divBdr>
      <w:divsChild>
        <w:div w:id="500318512">
          <w:marLeft w:val="0"/>
          <w:marRight w:val="0"/>
          <w:marTop w:val="0"/>
          <w:marBottom w:val="0"/>
          <w:divBdr>
            <w:top w:val="none" w:sz="0" w:space="0" w:color="auto"/>
            <w:left w:val="none" w:sz="0" w:space="0" w:color="auto"/>
            <w:bottom w:val="none" w:sz="0" w:space="0" w:color="auto"/>
            <w:right w:val="none" w:sz="0" w:space="0" w:color="auto"/>
          </w:divBdr>
          <w:divsChild>
            <w:div w:id="1119640543">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1926844811">
      <w:bodyDiv w:val="1"/>
      <w:marLeft w:val="0"/>
      <w:marRight w:val="0"/>
      <w:marTop w:val="0"/>
      <w:marBottom w:val="0"/>
      <w:divBdr>
        <w:top w:val="none" w:sz="0" w:space="0" w:color="auto"/>
        <w:left w:val="none" w:sz="0" w:space="0" w:color="auto"/>
        <w:bottom w:val="none" w:sz="0" w:space="0" w:color="auto"/>
        <w:right w:val="none" w:sz="0" w:space="0" w:color="auto"/>
      </w:divBdr>
    </w:div>
    <w:div w:id="2015648646">
      <w:bodyDiv w:val="1"/>
      <w:marLeft w:val="0"/>
      <w:marRight w:val="0"/>
      <w:marTop w:val="0"/>
      <w:marBottom w:val="0"/>
      <w:divBdr>
        <w:top w:val="none" w:sz="0" w:space="0" w:color="auto"/>
        <w:left w:val="none" w:sz="0" w:space="0" w:color="auto"/>
        <w:bottom w:val="none" w:sz="0" w:space="0" w:color="auto"/>
        <w:right w:val="none" w:sz="0" w:space="0" w:color="auto"/>
      </w:divBdr>
    </w:div>
    <w:div w:id="2112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Minh Thái</dc:creator>
  <cp:lastModifiedBy>K450</cp:lastModifiedBy>
  <cp:revision>2</cp:revision>
  <dcterms:created xsi:type="dcterms:W3CDTF">2017-10-04T09:21:00Z</dcterms:created>
  <dcterms:modified xsi:type="dcterms:W3CDTF">2017-10-04T09:21:00Z</dcterms:modified>
</cp:coreProperties>
</file>